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50" w:rsidRPr="00F20250" w:rsidRDefault="00F20250" w:rsidP="00F20250">
      <w:pPr>
        <w:numPr>
          <w:ilvl w:val="12"/>
          <w:numId w:val="0"/>
        </w:num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0250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F20250" w:rsidRPr="00F20250" w:rsidRDefault="00F20250" w:rsidP="00F20250">
      <w:pPr>
        <w:numPr>
          <w:ilvl w:val="12"/>
          <w:numId w:val="0"/>
        </w:num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0250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proofErr w:type="spellStart"/>
      <w:r w:rsidRPr="00F20250"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</w:p>
    <w:p w:rsidR="00F20250" w:rsidRPr="00F20250" w:rsidRDefault="00F20250" w:rsidP="00F20250">
      <w:pPr>
        <w:numPr>
          <w:ilvl w:val="12"/>
          <w:numId w:val="0"/>
        </w:num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0250" w:rsidRPr="00F20250" w:rsidRDefault="00F20250" w:rsidP="00F20250">
      <w:pPr>
        <w:numPr>
          <w:ilvl w:val="12"/>
          <w:numId w:val="0"/>
        </w:num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025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F20250" w:rsidRPr="00F20250" w:rsidRDefault="00F20250" w:rsidP="00F20250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20250" w:rsidRPr="00F20250" w:rsidRDefault="00F20250" w:rsidP="00F20250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20250" w:rsidRPr="00F20250" w:rsidRDefault="00F20250" w:rsidP="00F20250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20250" w:rsidRPr="00F20250" w:rsidRDefault="00F20250" w:rsidP="00F20250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C19FB" w:rsidRPr="00F20250" w:rsidRDefault="00F20250" w:rsidP="00F20250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от 03.11.2016 № 01-07-14</w:t>
      </w:r>
    </w:p>
    <w:p w:rsidR="001C19FB" w:rsidRPr="001C19FB" w:rsidRDefault="001C19F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B133B8" w:rsidRPr="001C19FB" w:rsidRDefault="00B133B8" w:rsidP="001C19FB">
      <w:pPr>
        <w:numPr>
          <w:ilvl w:val="12"/>
          <w:numId w:val="0"/>
        </w:numPr>
        <w:rPr>
          <w:rFonts w:asciiTheme="minorHAnsi" w:hAnsiTheme="minorHAnsi"/>
          <w:b/>
          <w:sz w:val="26"/>
          <w:szCs w:val="26"/>
          <w:lang w:val="ru-RU"/>
        </w:rPr>
      </w:pPr>
    </w:p>
    <w:p w:rsidR="00B133B8" w:rsidRPr="00B133B8" w:rsidRDefault="00B133B8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етодики </w:t>
      </w:r>
    </w:p>
    <w:p w:rsidR="001D5A61" w:rsidRDefault="00B133B8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поступлений</w:t>
      </w:r>
    </w:p>
    <w:p w:rsidR="00B2461B" w:rsidRDefault="00B2461B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</w:p>
    <w:p w:rsidR="001D5A61" w:rsidRDefault="00B2461B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дефицита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</w:t>
      </w:r>
    </w:p>
    <w:p w:rsidR="00B133B8" w:rsidRPr="00B133B8" w:rsidRDefault="00B133B8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округа </w:t>
      </w:r>
      <w:proofErr w:type="spellStart"/>
      <w:r w:rsidR="008D102E" w:rsidRPr="008D102E"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</w:p>
    <w:p w:rsidR="00B133B8" w:rsidRDefault="00B133B8">
      <w:pPr>
        <w:rPr>
          <w:rFonts w:asciiTheme="minorHAnsi" w:hAnsiTheme="minorHAnsi"/>
          <w:sz w:val="28"/>
          <w:szCs w:val="28"/>
          <w:lang w:val="ru-RU"/>
        </w:rPr>
      </w:pPr>
    </w:p>
    <w:p w:rsidR="00C35413" w:rsidRDefault="00C12B62" w:rsidP="00C12B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статьей 160.</w:t>
      </w:r>
      <w:r w:rsidR="00B2461B">
        <w:rPr>
          <w:rFonts w:ascii="Times New Roman" w:hAnsi="Times New Roman"/>
          <w:sz w:val="28"/>
          <w:szCs w:val="28"/>
          <w:lang w:val="ru-RU"/>
        </w:rPr>
        <w:t>2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 Бюджетно</w:t>
      </w:r>
      <w:r>
        <w:rPr>
          <w:rFonts w:ascii="Times New Roman" w:hAnsi="Times New Roman"/>
          <w:sz w:val="28"/>
          <w:szCs w:val="28"/>
          <w:lang w:val="ru-RU"/>
        </w:rPr>
        <w:t xml:space="preserve">го кодекса Российской Федерации,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144">
        <w:rPr>
          <w:rFonts w:ascii="Times New Roman" w:hAnsi="Times New Roman"/>
          <w:sz w:val="28"/>
          <w:szCs w:val="28"/>
          <w:lang w:val="ru-RU"/>
        </w:rPr>
        <w:t>П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Российской Федерации от </w:t>
      </w:r>
      <w:r w:rsidR="002909BE">
        <w:rPr>
          <w:rFonts w:ascii="Times New Roman" w:hAnsi="Times New Roman"/>
          <w:sz w:val="28"/>
          <w:szCs w:val="28"/>
          <w:lang w:val="ru-RU"/>
        </w:rPr>
        <w:t>26 мая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2016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>
        <w:rPr>
          <w:rFonts w:ascii="Times New Roman" w:hAnsi="Times New Roman"/>
          <w:sz w:val="28"/>
          <w:szCs w:val="28"/>
          <w:lang w:val="ru-RU"/>
        </w:rPr>
        <w:t>469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общих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требованиях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к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методике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прогнозирования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поступлений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C35413">
        <w:rPr>
          <w:rFonts w:ascii="Times New Roman" w:hAnsi="Times New Roman"/>
          <w:sz w:val="28"/>
          <w:szCs w:val="28"/>
          <w:lang w:val="ru-RU"/>
        </w:rPr>
        <w:t>»:</w:t>
      </w:r>
    </w:p>
    <w:p w:rsidR="00B133B8" w:rsidRPr="00C12B62" w:rsidRDefault="00B133B8" w:rsidP="00152E9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1.</w:t>
      </w:r>
      <w:r w:rsidRPr="00C12B62">
        <w:rPr>
          <w:rFonts w:ascii="Times New Roman" w:hAnsi="Times New Roman"/>
          <w:sz w:val="28"/>
          <w:szCs w:val="28"/>
          <w:lang w:val="ru-RU"/>
        </w:rPr>
        <w:tab/>
        <w:t xml:space="preserve">Утвердить </w:t>
      </w:r>
      <w:r w:rsidR="00C35413">
        <w:rPr>
          <w:rFonts w:ascii="Times New Roman" w:hAnsi="Times New Roman"/>
          <w:sz w:val="28"/>
          <w:szCs w:val="28"/>
          <w:lang w:val="ru-RU"/>
        </w:rPr>
        <w:t>м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етодику прогнозирования </w:t>
      </w:r>
      <w:r w:rsidR="00C35413">
        <w:rPr>
          <w:rFonts w:ascii="Times New Roman" w:hAnsi="Times New Roman"/>
          <w:sz w:val="28"/>
          <w:szCs w:val="28"/>
          <w:lang w:val="ru-RU"/>
        </w:rPr>
        <w:t xml:space="preserve">поступлений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C12B6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D6CAC" w:rsidRPr="00C12B62">
        <w:rPr>
          <w:rFonts w:ascii="Times New Roman" w:hAnsi="Times New Roman"/>
          <w:sz w:val="28"/>
          <w:szCs w:val="28"/>
          <w:lang w:val="ru-RU"/>
        </w:rPr>
        <w:t>очередной финансовый год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 и плановый период (Приложение).</w:t>
      </w:r>
    </w:p>
    <w:p w:rsidR="00F570CD" w:rsidRPr="00F570CD" w:rsidRDefault="00B133B8" w:rsidP="00F570C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2.</w:t>
      </w:r>
      <w:r w:rsidRPr="00C12B62">
        <w:rPr>
          <w:rFonts w:ascii="Times New Roman" w:hAnsi="Times New Roman"/>
          <w:sz w:val="28"/>
          <w:szCs w:val="28"/>
          <w:lang w:val="ru-RU"/>
        </w:rPr>
        <w:tab/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Опубликовать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F570C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70CD">
        <w:rPr>
          <w:rFonts w:ascii="Times New Roman" w:hAnsi="Times New Roman"/>
          <w:sz w:val="28"/>
          <w:szCs w:val="28"/>
          <w:lang w:val="ru-RU"/>
        </w:rPr>
        <w:t>3.</w:t>
      </w:r>
      <w:r w:rsidRPr="00F570CD">
        <w:rPr>
          <w:rFonts w:ascii="Times New Roman" w:hAnsi="Times New Roman"/>
          <w:sz w:val="28"/>
          <w:szCs w:val="28"/>
          <w:lang w:val="ru-RU"/>
        </w:rPr>
        <w:tab/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вступает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силу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дня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его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официального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опубликования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152E9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Контроль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за</w:t>
      </w:r>
      <w:proofErr w:type="gramEnd"/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выполнением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возложить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главу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Авдошкину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З.Н.</w:t>
      </w:r>
    </w:p>
    <w:p w:rsidR="00B133B8" w:rsidRPr="00C12B62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3B8" w:rsidRPr="00C12B62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413" w:rsidRPr="00C35413" w:rsidRDefault="008D102E" w:rsidP="00C3541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C35413" w:rsidRPr="00C35413" w:rsidRDefault="00C35413" w:rsidP="00C35413">
      <w:pPr>
        <w:rPr>
          <w:rFonts w:ascii="Times New Roman" w:hAnsi="Times New Roman"/>
          <w:b/>
          <w:sz w:val="28"/>
          <w:szCs w:val="28"/>
          <w:lang w:val="ru-RU"/>
        </w:r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>муниципального округа</w:t>
      </w:r>
    </w:p>
    <w:p w:rsidR="00C35413" w:rsidRPr="00C35413" w:rsidRDefault="008D102E" w:rsidP="00045968">
      <w:pPr>
        <w:ind w:right="-142"/>
        <w:rPr>
          <w:rFonts w:ascii="Times New Roman" w:hAnsi="Times New Roman"/>
          <w:b/>
          <w:sz w:val="28"/>
          <w:szCs w:val="28"/>
          <w:lang w:val="ru-RU"/>
        </w:rPr>
        <w:sectPr w:rsidR="00C35413" w:rsidRPr="00C35413" w:rsidSect="00045968">
          <w:headerReference w:type="even" r:id="rId8"/>
          <w:pgSz w:w="11907" w:h="16840" w:code="9"/>
          <w:pgMar w:top="1134" w:right="850" w:bottom="993" w:left="1418" w:header="720" w:footer="720" w:gutter="0"/>
          <w:cols w:space="720"/>
          <w:titlePg/>
        </w:sect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B78BD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З.Н.Авдошкина</w:t>
      </w:r>
      <w:proofErr w:type="spellEnd"/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lastRenderedPageBreak/>
        <w:t xml:space="preserve">Приложение 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 xml:space="preserve">к </w:t>
      </w:r>
      <w:r w:rsidR="000B141E">
        <w:rPr>
          <w:rFonts w:ascii="Times New Roman" w:hAnsi="Times New Roman"/>
          <w:sz w:val="27"/>
          <w:szCs w:val="27"/>
          <w:lang w:val="ru-RU"/>
        </w:rPr>
        <w:t>постановлению</w:t>
      </w:r>
      <w:r w:rsidRPr="00045968">
        <w:rPr>
          <w:rFonts w:ascii="Times New Roman" w:hAnsi="Times New Roman"/>
          <w:sz w:val="27"/>
          <w:szCs w:val="27"/>
          <w:lang w:val="ru-RU"/>
        </w:rPr>
        <w:t xml:space="preserve"> администрации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>муниципального округа</w:t>
      </w:r>
    </w:p>
    <w:p w:rsidR="008D102E" w:rsidRDefault="008D102E" w:rsidP="00045968">
      <w:pPr>
        <w:ind w:left="538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F20250">
        <w:rPr>
          <w:rFonts w:ascii="Times New Roman" w:hAnsi="Times New Roman"/>
          <w:sz w:val="27"/>
          <w:szCs w:val="27"/>
          <w:lang w:val="ru-RU"/>
        </w:rPr>
        <w:t>03.11.2016</w:t>
      </w:r>
      <w:r w:rsidRPr="00045968">
        <w:rPr>
          <w:rFonts w:ascii="Times New Roman" w:hAnsi="Times New Roman"/>
          <w:sz w:val="27"/>
          <w:szCs w:val="27"/>
          <w:lang w:val="ru-RU"/>
        </w:rPr>
        <w:t xml:space="preserve"> № </w:t>
      </w:r>
      <w:r w:rsidR="00F20250">
        <w:rPr>
          <w:rFonts w:ascii="Times New Roman" w:hAnsi="Times New Roman"/>
          <w:sz w:val="27"/>
          <w:szCs w:val="27"/>
          <w:lang w:val="ru-RU"/>
        </w:rPr>
        <w:t>01-07-14</w:t>
      </w:r>
      <w:bookmarkStart w:id="0" w:name="_GoBack"/>
      <w:bookmarkEnd w:id="0"/>
    </w:p>
    <w:p w:rsidR="00B133B8" w:rsidRDefault="00B133B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903DC7" w:rsidRDefault="0004596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130D1F" w:rsidRDefault="0004596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3B8" w:rsidRPr="00130D1F" w:rsidRDefault="00C35413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>ЕТОДИКА</w:t>
      </w:r>
    </w:p>
    <w:p w:rsidR="003C5D70" w:rsidRDefault="00B133B8" w:rsidP="00CF1475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поступлени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й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C5D70"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</w:p>
    <w:p w:rsidR="00B133B8" w:rsidRPr="008D102E" w:rsidRDefault="003C5D70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дефицита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proofErr w:type="spellStart"/>
      <w:r w:rsidR="008D102E" w:rsidRPr="008D102E"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</w:p>
    <w:p w:rsidR="00B133B8" w:rsidRPr="00130D1F" w:rsidRDefault="00B133B8" w:rsidP="00B133B8">
      <w:pPr>
        <w:rPr>
          <w:rFonts w:ascii="Times New Roman" w:hAnsi="Times New Roman"/>
          <w:sz w:val="28"/>
          <w:szCs w:val="28"/>
          <w:lang w:val="ru-RU"/>
        </w:rPr>
      </w:pPr>
    </w:p>
    <w:p w:rsidR="00B133B8" w:rsidRPr="00130D1F" w:rsidRDefault="005F0283" w:rsidP="00130D1F">
      <w:pPr>
        <w:pStyle w:val="3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D1F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B133B8" w:rsidRPr="00130D1F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поступлений </w:t>
      </w:r>
      <w:r w:rsidR="00CF147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источник</w:t>
      </w:r>
      <w:r w:rsidR="00CF1475">
        <w:rPr>
          <w:rFonts w:ascii="Times New Roman" w:hAnsi="Times New Roman"/>
          <w:sz w:val="28"/>
          <w:szCs w:val="28"/>
          <w:lang w:val="ru-RU"/>
        </w:rPr>
        <w:t>ам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D1F">
        <w:rPr>
          <w:rFonts w:ascii="Times New Roman" w:hAnsi="Times New Roman"/>
          <w:sz w:val="28"/>
          <w:szCs w:val="28"/>
          <w:lang w:val="ru-RU"/>
        </w:rPr>
        <w:t>(далее – Методика)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разработана в соответствии с действующим бюджетным законодательством в целях определения объемов поступлени</w:t>
      </w:r>
      <w:r w:rsidR="00D83D1F">
        <w:rPr>
          <w:rFonts w:ascii="Times New Roman" w:hAnsi="Times New Roman"/>
          <w:sz w:val="28"/>
          <w:szCs w:val="28"/>
          <w:lang w:val="ru-RU"/>
        </w:rPr>
        <w:t>й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доходов в бюджет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в очередном финансовом году и плановом периоде.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разработана по всем кодам классификации </w:t>
      </w:r>
      <w:r w:rsidR="005E7040">
        <w:rPr>
          <w:rFonts w:ascii="Times New Roman" w:hAnsi="Times New Roman"/>
          <w:sz w:val="28"/>
          <w:szCs w:val="28"/>
          <w:lang w:val="ru-RU"/>
        </w:rPr>
        <w:t>источников финансирования дефицита бюджета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408DB">
        <w:rPr>
          <w:rFonts w:ascii="Times New Roman" w:hAnsi="Times New Roman"/>
          <w:sz w:val="28"/>
          <w:szCs w:val="28"/>
          <w:lang w:val="ru-RU"/>
        </w:rPr>
        <w:t xml:space="preserve">закрепленным за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администрацией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,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5D77E9">
        <w:rPr>
          <w:rFonts w:ascii="Times New Roman" w:hAnsi="Times New Roman"/>
          <w:sz w:val="28"/>
          <w:szCs w:val="28"/>
          <w:lang w:val="ru-RU"/>
        </w:rPr>
        <w:t xml:space="preserve">нормативными </w:t>
      </w:r>
      <w:r w:rsidR="00D83D1F">
        <w:rPr>
          <w:rFonts w:ascii="Times New Roman" w:hAnsi="Times New Roman"/>
          <w:sz w:val="28"/>
          <w:szCs w:val="28"/>
          <w:lang w:val="ru-RU"/>
        </w:rPr>
        <w:t>правовыми актами муниципального округа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о наделении ее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как главного администратора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источников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соответствующими полномочиями.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74708" w:rsidRDefault="00574708" w:rsidP="00FC71B3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408DB">
        <w:rPr>
          <w:rFonts w:ascii="Times New Roman" w:hAnsi="Times New Roman"/>
          <w:b/>
          <w:sz w:val="28"/>
          <w:szCs w:val="28"/>
          <w:lang w:val="ru-RU"/>
        </w:rPr>
        <w:t xml:space="preserve">Основные положения прогнозирования поступлений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по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источникам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финансирования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дефицита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бюджета</w:t>
      </w:r>
    </w:p>
    <w:p w:rsidR="002408DB" w:rsidRPr="002408DB" w:rsidRDefault="002408DB" w:rsidP="002408D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2.1. Прогноз поступлений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основывается на основных параметрах прогноза социально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-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экономического развития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на очередной финансовый год и плановый период (далее – Прогноз социально-экономического развития).</w:t>
      </w:r>
    </w:p>
    <w:p w:rsidR="00574708" w:rsidRPr="00574708" w:rsidRDefault="00574708" w:rsidP="00574708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1B3" w:rsidRPr="00FC71B3" w:rsidRDefault="00574708" w:rsidP="00FC71B3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BB5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Прогнозирование по видам </w:t>
      </w:r>
      <w:r w:rsidR="003C5D70">
        <w:rPr>
          <w:rFonts w:ascii="Times New Roman" w:hAnsi="Times New Roman"/>
          <w:b/>
          <w:sz w:val="28"/>
          <w:szCs w:val="28"/>
          <w:lang w:val="ru-RU"/>
        </w:rPr>
        <w:t>источников финансирования</w:t>
      </w:r>
      <w:r w:rsidR="00FC71B3" w:rsidRPr="00FC71B3">
        <w:rPr>
          <w:rFonts w:hint="eastAsia"/>
          <w:lang w:val="ru-RU"/>
        </w:rPr>
        <w:t xml:space="preserve"> </w:t>
      </w:r>
    </w:p>
    <w:p w:rsidR="00574708" w:rsidRPr="007B6BB5" w:rsidRDefault="00FC71B3" w:rsidP="00FC71B3">
      <w:pPr>
        <w:pStyle w:val="a4"/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1B3">
        <w:rPr>
          <w:rFonts w:ascii="Times New Roman" w:hAnsi="Times New Roman" w:hint="eastAsia"/>
          <w:b/>
          <w:sz w:val="28"/>
          <w:szCs w:val="28"/>
          <w:lang w:val="ru-RU"/>
        </w:rPr>
        <w:t>дефицита</w:t>
      </w:r>
      <w:r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71B3">
        <w:rPr>
          <w:rFonts w:ascii="Times New Roman" w:hAnsi="Times New Roman" w:hint="eastAsia"/>
          <w:b/>
          <w:sz w:val="28"/>
          <w:szCs w:val="28"/>
          <w:lang w:val="ru-RU"/>
        </w:rPr>
        <w:t>бюджета</w:t>
      </w:r>
    </w:p>
    <w:p w:rsidR="007B6BB5" w:rsidRPr="007B6BB5" w:rsidRDefault="007B6BB5" w:rsidP="007B6BB5">
      <w:pPr>
        <w:pStyle w:val="a4"/>
        <w:tabs>
          <w:tab w:val="left" w:pos="284"/>
          <w:tab w:val="left" w:pos="851"/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20439" w:rsidRDefault="00D20439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Изменение остатков средств на счетах по учету средств бюджета. </w:t>
      </w:r>
    </w:p>
    <w:p w:rsidR="00D20439" w:rsidRDefault="00D20439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Данный источник финансирования дефицита бюджета муниципального округа является основным. Утверждение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Методики прогнозирования этого источника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требуется.</w:t>
      </w:r>
    </w:p>
    <w:p w:rsidR="002C0473" w:rsidRDefault="000730CE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потребности в дополнительных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источник</w:t>
      </w:r>
      <w:r w:rsidR="002C0473">
        <w:rPr>
          <w:rFonts w:ascii="Times New Roman" w:hAnsi="Times New Roman"/>
          <w:sz w:val="28"/>
          <w:szCs w:val="28"/>
          <w:lang w:val="ru-RU"/>
        </w:rPr>
        <w:t>ах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решением о местном бюджете предусматриваются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 следующие</w:t>
      </w:r>
      <w:r>
        <w:rPr>
          <w:rFonts w:ascii="Times New Roman" w:hAnsi="Times New Roman"/>
          <w:sz w:val="28"/>
          <w:szCs w:val="28"/>
          <w:lang w:val="ru-RU"/>
        </w:rPr>
        <w:t xml:space="preserve"> источники финансирования:</w:t>
      </w:r>
    </w:p>
    <w:p w:rsidR="00574708" w:rsidRPr="00574708" w:rsidRDefault="000730CE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3C5D70">
        <w:rPr>
          <w:rFonts w:ascii="Times New Roman" w:hAnsi="Times New Roman"/>
          <w:sz w:val="28"/>
          <w:szCs w:val="28"/>
          <w:lang w:val="ru-RU"/>
        </w:rPr>
        <w:t>Получение кредитов от других бюджетов бюджетной системы Российской Федерации бюджетам внутригородских муниципальных образований городов федерального значения в валюте Российской Федерации</w:t>
      </w:r>
      <w:r w:rsidR="002709FE">
        <w:rPr>
          <w:rFonts w:ascii="Times New Roman" w:hAnsi="Times New Roman"/>
          <w:sz w:val="28"/>
          <w:szCs w:val="28"/>
          <w:lang w:val="ru-RU"/>
        </w:rPr>
        <w:t>.</w:t>
      </w:r>
    </w:p>
    <w:p w:rsidR="00574708" w:rsidRDefault="000730CE" w:rsidP="002709F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>
        <w:rPr>
          <w:rFonts w:ascii="Times New Roman" w:hAnsi="Times New Roman"/>
          <w:sz w:val="28"/>
          <w:szCs w:val="28"/>
          <w:lang w:val="ru-RU"/>
        </w:rPr>
        <w:t xml:space="preserve">Погашение бюджетами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внутригородских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муниципальных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образований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городов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федерального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значения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>
        <w:rPr>
          <w:rFonts w:ascii="Times New Roman" w:hAnsi="Times New Roman"/>
          <w:sz w:val="28"/>
          <w:szCs w:val="28"/>
          <w:lang w:val="ru-RU"/>
        </w:rPr>
        <w:t xml:space="preserve">кредитов от других бюджетов бюджетной системы Российской Федерации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валюте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="002709FE">
        <w:rPr>
          <w:rFonts w:ascii="Times New Roman" w:hAnsi="Times New Roman"/>
          <w:sz w:val="28"/>
          <w:szCs w:val="28"/>
          <w:lang w:val="ru-RU"/>
        </w:rPr>
        <w:t>.</w:t>
      </w:r>
    </w:p>
    <w:p w:rsidR="006B54C4" w:rsidRPr="00574708" w:rsidRDefault="006B54C4" w:rsidP="002709F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Данные источники финансирования дефицита бюджета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прогнозируются с применением метода прямого счета </w:t>
      </w:r>
      <w:r w:rsidR="002A10EA">
        <w:rPr>
          <w:rFonts w:ascii="Times New Roman" w:hAnsi="Times New Roman"/>
          <w:sz w:val="28"/>
          <w:szCs w:val="28"/>
          <w:lang w:val="ru-RU"/>
        </w:rPr>
        <w:t xml:space="preserve">на основании принятых Департаментом финансов города Москвы решений о предоставлении из бюджета города Москвы бюджетных кредитов бюджету </w:t>
      </w:r>
      <w:r w:rsidR="002A10EA" w:rsidRPr="002A10EA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A10EA" w:rsidRPr="002A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10EA" w:rsidRPr="002A10EA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2A10EA" w:rsidRPr="002A10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2A10EA">
        <w:rPr>
          <w:rFonts w:ascii="Times New Roman" w:hAnsi="Times New Roman"/>
          <w:sz w:val="28"/>
          <w:szCs w:val="28"/>
          <w:lang w:val="ru-RU"/>
        </w:rPr>
        <w:t>.</w:t>
      </w:r>
    </w:p>
    <w:sectPr w:rsidR="006B54C4" w:rsidRPr="00574708" w:rsidSect="00262C6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7E" w:rsidRDefault="00812F7E" w:rsidP="00C35413">
      <w:r>
        <w:separator/>
      </w:r>
    </w:p>
  </w:endnote>
  <w:endnote w:type="continuationSeparator" w:id="0">
    <w:p w:rsidR="00812F7E" w:rsidRDefault="00812F7E" w:rsidP="00C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7E" w:rsidRDefault="00812F7E" w:rsidP="00C35413">
      <w:r>
        <w:separator/>
      </w:r>
    </w:p>
  </w:footnote>
  <w:footnote w:type="continuationSeparator" w:id="0">
    <w:p w:rsidR="00812F7E" w:rsidRDefault="00812F7E" w:rsidP="00C3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88" w:rsidRDefault="00087B85" w:rsidP="003E07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A88" w:rsidRDefault="00812F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518"/>
    <w:multiLevelType w:val="hybridMultilevel"/>
    <w:tmpl w:val="369E99E4"/>
    <w:lvl w:ilvl="0" w:tplc="318040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A62277A"/>
    <w:multiLevelType w:val="hybridMultilevel"/>
    <w:tmpl w:val="0C0A490A"/>
    <w:lvl w:ilvl="0" w:tplc="34EE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67DB"/>
    <w:multiLevelType w:val="hybridMultilevel"/>
    <w:tmpl w:val="FE4AE550"/>
    <w:lvl w:ilvl="0" w:tplc="31804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B863BDC"/>
    <w:multiLevelType w:val="hybridMultilevel"/>
    <w:tmpl w:val="793EBA94"/>
    <w:lvl w:ilvl="0" w:tplc="82FC7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6324D"/>
    <w:multiLevelType w:val="hybridMultilevel"/>
    <w:tmpl w:val="4DA4E4BE"/>
    <w:lvl w:ilvl="0" w:tplc="0D7A835E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B3BB7"/>
    <w:multiLevelType w:val="hybridMultilevel"/>
    <w:tmpl w:val="985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1"/>
    <w:rsid w:val="00044DE9"/>
    <w:rsid w:val="00045968"/>
    <w:rsid w:val="00051B09"/>
    <w:rsid w:val="000730CE"/>
    <w:rsid w:val="000775C1"/>
    <w:rsid w:val="00087B85"/>
    <w:rsid w:val="000B141E"/>
    <w:rsid w:val="000E2402"/>
    <w:rsid w:val="00130D1F"/>
    <w:rsid w:val="00152E95"/>
    <w:rsid w:val="0019311C"/>
    <w:rsid w:val="001B01B6"/>
    <w:rsid w:val="001B564A"/>
    <w:rsid w:val="001C19FB"/>
    <w:rsid w:val="001C1AFA"/>
    <w:rsid w:val="001D5A61"/>
    <w:rsid w:val="001F5B11"/>
    <w:rsid w:val="0024018A"/>
    <w:rsid w:val="002408DB"/>
    <w:rsid w:val="00254419"/>
    <w:rsid w:val="00262C6C"/>
    <w:rsid w:val="002709FE"/>
    <w:rsid w:val="002734F5"/>
    <w:rsid w:val="002909BE"/>
    <w:rsid w:val="002A10EA"/>
    <w:rsid w:val="002B42D5"/>
    <w:rsid w:val="002C0473"/>
    <w:rsid w:val="002F1C3B"/>
    <w:rsid w:val="00332FA6"/>
    <w:rsid w:val="00372852"/>
    <w:rsid w:val="00391816"/>
    <w:rsid w:val="003C5D70"/>
    <w:rsid w:val="00466144"/>
    <w:rsid w:val="00574708"/>
    <w:rsid w:val="005D77E9"/>
    <w:rsid w:val="005E7040"/>
    <w:rsid w:val="005F0283"/>
    <w:rsid w:val="00671E72"/>
    <w:rsid w:val="006B54C4"/>
    <w:rsid w:val="006D2A39"/>
    <w:rsid w:val="006D6CAC"/>
    <w:rsid w:val="006D6E3E"/>
    <w:rsid w:val="006F5317"/>
    <w:rsid w:val="007127E4"/>
    <w:rsid w:val="00737A46"/>
    <w:rsid w:val="007B6BB5"/>
    <w:rsid w:val="00810360"/>
    <w:rsid w:val="00812F7E"/>
    <w:rsid w:val="008601E4"/>
    <w:rsid w:val="00876E4C"/>
    <w:rsid w:val="008D102E"/>
    <w:rsid w:val="00996262"/>
    <w:rsid w:val="009F4D3B"/>
    <w:rsid w:val="00A3034F"/>
    <w:rsid w:val="00AD2704"/>
    <w:rsid w:val="00B133B8"/>
    <w:rsid w:val="00B2461B"/>
    <w:rsid w:val="00B92E5B"/>
    <w:rsid w:val="00C0047B"/>
    <w:rsid w:val="00C12B62"/>
    <w:rsid w:val="00C15620"/>
    <w:rsid w:val="00C35413"/>
    <w:rsid w:val="00CB78BD"/>
    <w:rsid w:val="00CE7571"/>
    <w:rsid w:val="00CF1475"/>
    <w:rsid w:val="00D20439"/>
    <w:rsid w:val="00D54D36"/>
    <w:rsid w:val="00D83D1F"/>
    <w:rsid w:val="00DA3A36"/>
    <w:rsid w:val="00E47994"/>
    <w:rsid w:val="00E77EF4"/>
    <w:rsid w:val="00F20250"/>
    <w:rsid w:val="00F21BF5"/>
    <w:rsid w:val="00F570CD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</dc:creator>
  <cp:lastModifiedBy>Meijin</cp:lastModifiedBy>
  <cp:revision>6</cp:revision>
  <cp:lastPrinted>2016-10-11T07:46:00Z</cp:lastPrinted>
  <dcterms:created xsi:type="dcterms:W3CDTF">2016-10-11T06:55:00Z</dcterms:created>
  <dcterms:modified xsi:type="dcterms:W3CDTF">2016-11-14T08:28:00Z</dcterms:modified>
</cp:coreProperties>
</file>