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8F11" w14:textId="77777777" w:rsidR="00C550BC" w:rsidRDefault="00C550BC">
      <w:pPr>
        <w:pStyle w:val="a3"/>
        <w:ind w:left="4848"/>
        <w:rPr>
          <w:sz w:val="20"/>
        </w:rPr>
      </w:pPr>
    </w:p>
    <w:p w14:paraId="58593D1F" w14:textId="77777777" w:rsidR="00596D19" w:rsidRDefault="00596D19">
      <w:pPr>
        <w:pStyle w:val="a3"/>
        <w:ind w:left="4848"/>
        <w:rPr>
          <w:sz w:val="20"/>
        </w:rPr>
      </w:pPr>
    </w:p>
    <w:p w14:paraId="132B3982" w14:textId="77777777" w:rsidR="00596D19" w:rsidRDefault="00596D19">
      <w:pPr>
        <w:pStyle w:val="a3"/>
        <w:ind w:left="4848"/>
        <w:rPr>
          <w:sz w:val="20"/>
        </w:rPr>
      </w:pPr>
    </w:p>
    <w:p w14:paraId="3D51B84A" w14:textId="77777777" w:rsidR="00596D19" w:rsidRDefault="00596D19">
      <w:pPr>
        <w:pStyle w:val="a3"/>
        <w:ind w:left="4848"/>
        <w:rPr>
          <w:sz w:val="20"/>
        </w:rPr>
      </w:pPr>
    </w:p>
    <w:p w14:paraId="08A0B191" w14:textId="77777777" w:rsidR="00596D19" w:rsidRDefault="00596D19">
      <w:pPr>
        <w:pStyle w:val="a3"/>
        <w:ind w:left="4848"/>
        <w:rPr>
          <w:sz w:val="20"/>
        </w:rPr>
      </w:pPr>
    </w:p>
    <w:p w14:paraId="2DB0824B" w14:textId="77777777" w:rsidR="00596D19" w:rsidRDefault="00596D19">
      <w:pPr>
        <w:pStyle w:val="a3"/>
        <w:ind w:left="4848"/>
        <w:rPr>
          <w:sz w:val="20"/>
        </w:rPr>
      </w:pPr>
    </w:p>
    <w:p w14:paraId="1BAB214E" w14:textId="77777777" w:rsidR="00596D19" w:rsidRDefault="00596D19">
      <w:pPr>
        <w:pStyle w:val="a3"/>
        <w:ind w:left="4848"/>
        <w:rPr>
          <w:sz w:val="20"/>
        </w:rPr>
      </w:pPr>
    </w:p>
    <w:p w14:paraId="5027400F" w14:textId="77777777" w:rsidR="00F86EE7" w:rsidRPr="00F86EE7" w:rsidRDefault="00F86EE7" w:rsidP="00F86EE7">
      <w:pPr>
        <w:pStyle w:val="a3"/>
        <w:ind w:left="4848" w:hanging="5699"/>
        <w:jc w:val="center"/>
        <w:rPr>
          <w:b/>
          <w:bCs/>
        </w:rPr>
      </w:pPr>
      <w:r w:rsidRPr="00F86EE7">
        <w:rPr>
          <w:b/>
          <w:bCs/>
        </w:rPr>
        <w:t>АДМИНИСТРАЦИЯ</w:t>
      </w:r>
    </w:p>
    <w:p w14:paraId="0CD170BF" w14:textId="77777777" w:rsidR="00F86EE7" w:rsidRPr="00F86EE7" w:rsidRDefault="00F86EE7" w:rsidP="00F86EE7">
      <w:pPr>
        <w:pStyle w:val="a3"/>
        <w:ind w:left="4848" w:hanging="5699"/>
        <w:jc w:val="center"/>
        <w:rPr>
          <w:b/>
          <w:bCs/>
        </w:rPr>
      </w:pPr>
      <w:r w:rsidRPr="00F86EE7">
        <w:rPr>
          <w:b/>
          <w:bCs/>
        </w:rPr>
        <w:t>МУНИЦИПАЛЬНОГО ОКРУГА МАРФИНО</w:t>
      </w:r>
    </w:p>
    <w:p w14:paraId="59DEF513" w14:textId="77777777" w:rsidR="00F86EE7" w:rsidRPr="00F86EE7" w:rsidRDefault="00F86EE7" w:rsidP="00F86EE7">
      <w:pPr>
        <w:pStyle w:val="a3"/>
        <w:ind w:left="4848" w:hanging="5699"/>
        <w:jc w:val="center"/>
        <w:rPr>
          <w:b/>
          <w:bCs/>
        </w:rPr>
      </w:pPr>
    </w:p>
    <w:p w14:paraId="33D60A26" w14:textId="596CC1C0" w:rsidR="00596D19" w:rsidRPr="00F86EE7" w:rsidRDefault="00F86EE7" w:rsidP="00F86EE7">
      <w:pPr>
        <w:pStyle w:val="a3"/>
        <w:ind w:left="4848" w:hanging="5699"/>
        <w:jc w:val="center"/>
        <w:rPr>
          <w:b/>
          <w:bCs/>
        </w:rPr>
      </w:pPr>
      <w:r w:rsidRPr="00F86EE7">
        <w:rPr>
          <w:b/>
          <w:bCs/>
        </w:rPr>
        <w:t>ПОСТАНОВЛЕНИЕ</w:t>
      </w:r>
    </w:p>
    <w:p w14:paraId="5D6A41D7" w14:textId="77777777" w:rsidR="00596D19" w:rsidRDefault="00596D19">
      <w:pPr>
        <w:pStyle w:val="a3"/>
        <w:ind w:left="4848"/>
        <w:rPr>
          <w:sz w:val="20"/>
        </w:rPr>
      </w:pPr>
    </w:p>
    <w:p w14:paraId="760739FF" w14:textId="77777777" w:rsidR="00596D19" w:rsidRDefault="00596D19" w:rsidP="00F86EE7">
      <w:pPr>
        <w:pStyle w:val="a3"/>
        <w:ind w:left="4848"/>
        <w:jc w:val="both"/>
        <w:rPr>
          <w:sz w:val="20"/>
        </w:rPr>
      </w:pPr>
    </w:p>
    <w:p w14:paraId="1AFA51FB" w14:textId="77777777" w:rsidR="00596D19" w:rsidRDefault="00596D19">
      <w:pPr>
        <w:pStyle w:val="a3"/>
        <w:ind w:left="4848"/>
        <w:rPr>
          <w:sz w:val="20"/>
        </w:rPr>
      </w:pPr>
    </w:p>
    <w:p w14:paraId="70014AA0" w14:textId="77E1E52C" w:rsidR="00C550BC" w:rsidRDefault="00596D19">
      <w:pPr>
        <w:pStyle w:val="a3"/>
        <w:spacing w:before="5"/>
        <w:ind w:left="0"/>
        <w:rPr>
          <w:b/>
          <w:sz w:val="31"/>
        </w:rPr>
      </w:pPr>
      <w:r>
        <w:rPr>
          <w:b/>
          <w:sz w:val="31"/>
        </w:rPr>
        <w:t xml:space="preserve">  21.08.2023        </w:t>
      </w:r>
      <w:r w:rsidR="00F86EE7">
        <w:rPr>
          <w:b/>
          <w:sz w:val="31"/>
        </w:rPr>
        <w:t>№</w:t>
      </w:r>
      <w:r>
        <w:rPr>
          <w:b/>
          <w:sz w:val="31"/>
        </w:rPr>
        <w:t xml:space="preserve">     01-07-1</w:t>
      </w:r>
      <w:r w:rsidR="00714BDF">
        <w:rPr>
          <w:b/>
          <w:sz w:val="31"/>
        </w:rPr>
        <w:t>3</w:t>
      </w:r>
      <w:r>
        <w:rPr>
          <w:b/>
          <w:sz w:val="31"/>
        </w:rPr>
        <w:t xml:space="preserve"> </w:t>
      </w:r>
    </w:p>
    <w:p w14:paraId="5F51FEA5" w14:textId="77777777" w:rsidR="00596D19" w:rsidRDefault="00596D19">
      <w:pPr>
        <w:pStyle w:val="a3"/>
        <w:spacing w:before="5"/>
        <w:ind w:left="0"/>
        <w:rPr>
          <w:b/>
          <w:sz w:val="31"/>
        </w:rPr>
      </w:pPr>
    </w:p>
    <w:p w14:paraId="442B5F7B" w14:textId="77777777" w:rsidR="00596D19" w:rsidRDefault="00596D19">
      <w:pPr>
        <w:pStyle w:val="a3"/>
        <w:spacing w:before="5"/>
        <w:ind w:left="0"/>
        <w:rPr>
          <w:b/>
          <w:sz w:val="31"/>
        </w:rPr>
      </w:pPr>
    </w:p>
    <w:p w14:paraId="7413A53C" w14:textId="47382A54" w:rsidR="00E314F2" w:rsidRDefault="006960EC" w:rsidP="00E314F2">
      <w:pPr>
        <w:spacing w:line="274" w:lineRule="exact"/>
        <w:ind w:left="124" w:right="136"/>
        <w:rPr>
          <w:b/>
          <w:spacing w:val="-2"/>
          <w:sz w:val="28"/>
        </w:rPr>
      </w:pPr>
      <w:r>
        <w:rPr>
          <w:b/>
          <w:sz w:val="28"/>
        </w:rPr>
        <w:t>Об утверждении</w:t>
      </w:r>
      <w:r w:rsidR="00CB3378">
        <w:rPr>
          <w:b/>
          <w:spacing w:val="-2"/>
          <w:sz w:val="28"/>
        </w:rPr>
        <w:t xml:space="preserve"> </w:t>
      </w:r>
      <w:r w:rsidR="00714BDF">
        <w:rPr>
          <w:b/>
          <w:sz w:val="28"/>
        </w:rPr>
        <w:t>п</w:t>
      </w:r>
      <w:r w:rsidR="00CB3378">
        <w:rPr>
          <w:b/>
          <w:sz w:val="28"/>
        </w:rPr>
        <w:t>орядк</w:t>
      </w:r>
      <w:r>
        <w:rPr>
          <w:b/>
          <w:sz w:val="28"/>
        </w:rPr>
        <w:t>а</w:t>
      </w:r>
      <w:r w:rsidR="00CB3378">
        <w:rPr>
          <w:b/>
          <w:spacing w:val="-2"/>
          <w:sz w:val="28"/>
        </w:rPr>
        <w:t xml:space="preserve"> </w:t>
      </w:r>
      <w:r w:rsidR="00CB3378">
        <w:rPr>
          <w:b/>
          <w:sz w:val="28"/>
        </w:rPr>
        <w:t>и</w:t>
      </w:r>
      <w:r w:rsidR="00CB3378">
        <w:rPr>
          <w:b/>
          <w:spacing w:val="-3"/>
          <w:sz w:val="28"/>
        </w:rPr>
        <w:t xml:space="preserve"> </w:t>
      </w:r>
      <w:r w:rsidR="00714BDF">
        <w:rPr>
          <w:b/>
          <w:sz w:val="28"/>
        </w:rPr>
        <w:t>м</w:t>
      </w:r>
      <w:r w:rsidR="00CB3378">
        <w:rPr>
          <w:b/>
          <w:sz w:val="28"/>
        </w:rPr>
        <w:t>етодик</w:t>
      </w:r>
      <w:r>
        <w:rPr>
          <w:b/>
          <w:sz w:val="28"/>
        </w:rPr>
        <w:t>и</w:t>
      </w:r>
      <w:r w:rsidR="00CB3378">
        <w:rPr>
          <w:b/>
          <w:spacing w:val="-2"/>
          <w:sz w:val="28"/>
        </w:rPr>
        <w:t xml:space="preserve"> </w:t>
      </w:r>
    </w:p>
    <w:p w14:paraId="70C5B52B" w14:textId="77777777" w:rsidR="00E314F2" w:rsidRDefault="00CB3378" w:rsidP="00E314F2">
      <w:pPr>
        <w:spacing w:line="274" w:lineRule="exact"/>
        <w:ind w:left="124" w:right="136"/>
        <w:rPr>
          <w:b/>
          <w:sz w:val="28"/>
        </w:rPr>
      </w:pPr>
      <w:r>
        <w:rPr>
          <w:b/>
          <w:sz w:val="28"/>
        </w:rPr>
        <w:t>планирования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ассигнований</w:t>
      </w:r>
      <w:r w:rsidR="006960EC">
        <w:rPr>
          <w:b/>
          <w:sz w:val="28"/>
        </w:rPr>
        <w:t xml:space="preserve"> </w:t>
      </w:r>
    </w:p>
    <w:p w14:paraId="5CAE6AB6" w14:textId="77777777" w:rsidR="00E314F2" w:rsidRDefault="00CB3378" w:rsidP="00E314F2">
      <w:pPr>
        <w:spacing w:line="274" w:lineRule="exact"/>
        <w:ind w:left="124" w:right="136"/>
        <w:rPr>
          <w:b/>
          <w:spacing w:val="-1"/>
          <w:sz w:val="28"/>
        </w:rPr>
      </w:pPr>
      <w:r>
        <w:rPr>
          <w:b/>
          <w:sz w:val="28"/>
        </w:rPr>
        <w:t>бюджет</w:t>
      </w:r>
      <w:r w:rsidR="002F7355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F7355"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>
        <w:rPr>
          <w:b/>
          <w:spacing w:val="-1"/>
          <w:sz w:val="28"/>
        </w:rPr>
        <w:t xml:space="preserve"> </w:t>
      </w:r>
    </w:p>
    <w:p w14:paraId="7C98D8F4" w14:textId="6BC416DF" w:rsidR="00C550BC" w:rsidRDefault="00CB3378" w:rsidP="00E314F2">
      <w:pPr>
        <w:spacing w:line="274" w:lineRule="exact"/>
        <w:ind w:left="124" w:right="13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очередной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</w:p>
    <w:p w14:paraId="0EC7FA29" w14:textId="77777777" w:rsidR="00C550BC" w:rsidRDefault="00C550BC">
      <w:pPr>
        <w:pStyle w:val="a3"/>
        <w:spacing w:before="7"/>
        <w:ind w:left="0"/>
        <w:rPr>
          <w:b/>
          <w:sz w:val="27"/>
        </w:rPr>
      </w:pPr>
    </w:p>
    <w:p w14:paraId="28D4B191" w14:textId="1E4992F0" w:rsidR="00C550BC" w:rsidRPr="00E314F2" w:rsidRDefault="00CB3378" w:rsidP="00E314F2">
      <w:pPr>
        <w:ind w:firstLine="709"/>
        <w:jc w:val="both"/>
        <w:rPr>
          <w:sz w:val="28"/>
          <w:szCs w:val="28"/>
        </w:rPr>
      </w:pPr>
      <w:r w:rsidRPr="00E314F2">
        <w:rPr>
          <w:sz w:val="28"/>
          <w:szCs w:val="28"/>
        </w:rPr>
        <w:t>В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соответствии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со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статьей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174.2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Бюджетного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кодекса</w:t>
      </w:r>
      <w:r w:rsidRPr="00E314F2">
        <w:rPr>
          <w:spacing w:val="71"/>
          <w:sz w:val="28"/>
          <w:szCs w:val="28"/>
        </w:rPr>
        <w:t xml:space="preserve"> </w:t>
      </w:r>
      <w:r w:rsidRPr="00E314F2">
        <w:rPr>
          <w:sz w:val="28"/>
          <w:szCs w:val="28"/>
        </w:rPr>
        <w:t>Российской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Федерации,</w:t>
      </w:r>
      <w:r w:rsidRPr="00E314F2">
        <w:rPr>
          <w:spacing w:val="1"/>
          <w:sz w:val="28"/>
          <w:szCs w:val="28"/>
        </w:rPr>
        <w:t xml:space="preserve"> </w:t>
      </w:r>
      <w:r w:rsidR="00E314F2" w:rsidRPr="00E314F2">
        <w:rPr>
          <w:bCs/>
          <w:sz w:val="28"/>
          <w:szCs w:val="28"/>
        </w:rPr>
        <w:t>Положением о бюджетном процессе в муниципальном округе Марфино, утвержденным решением</w:t>
      </w:r>
      <w:r w:rsidR="00E314F2" w:rsidRPr="00E314F2">
        <w:rPr>
          <w:sz w:val="28"/>
          <w:szCs w:val="28"/>
        </w:rPr>
        <w:t xml:space="preserve"> Совета депутатов муниципального округа</w:t>
      </w:r>
      <w:r w:rsidR="00E314F2" w:rsidRPr="00E314F2">
        <w:rPr>
          <w:bCs/>
          <w:sz w:val="28"/>
          <w:szCs w:val="28"/>
        </w:rPr>
        <w:t xml:space="preserve"> Марфино </w:t>
      </w:r>
      <w:r w:rsidR="00E314F2" w:rsidRPr="00E314F2">
        <w:rPr>
          <w:sz w:val="28"/>
          <w:szCs w:val="28"/>
        </w:rPr>
        <w:t xml:space="preserve">от 23.01.2018 № СД/1-1, </w:t>
      </w:r>
      <w:r w:rsidR="00F425A1" w:rsidRPr="00E314F2">
        <w:rPr>
          <w:spacing w:val="1"/>
          <w:sz w:val="28"/>
          <w:szCs w:val="28"/>
        </w:rPr>
        <w:t xml:space="preserve">и в целях определения механизма планирования бюджетных ассигнований бюджета муниципального округа </w:t>
      </w:r>
      <w:r w:rsidR="00E314F2">
        <w:rPr>
          <w:spacing w:val="1"/>
          <w:sz w:val="28"/>
          <w:szCs w:val="28"/>
        </w:rPr>
        <w:t>Марфино</w:t>
      </w:r>
      <w:r w:rsidR="00F425A1" w:rsidRPr="00E314F2">
        <w:rPr>
          <w:spacing w:val="1"/>
          <w:sz w:val="28"/>
          <w:szCs w:val="28"/>
        </w:rPr>
        <w:t xml:space="preserve"> на очередной финансовый год и плановый период:</w:t>
      </w:r>
    </w:p>
    <w:p w14:paraId="02ACC3C6" w14:textId="77777777" w:rsidR="00C550BC" w:rsidRPr="00E314F2" w:rsidRDefault="00C550BC" w:rsidP="006960EC">
      <w:pPr>
        <w:pStyle w:val="a3"/>
        <w:ind w:left="0" w:firstLine="709"/>
        <w:jc w:val="both"/>
        <w:rPr>
          <w:b/>
        </w:rPr>
      </w:pPr>
    </w:p>
    <w:p w14:paraId="38DF29F8" w14:textId="67B696DA" w:rsidR="00C550BC" w:rsidRDefault="00CB3378" w:rsidP="00091C67">
      <w:pPr>
        <w:pStyle w:val="a4"/>
        <w:numPr>
          <w:ilvl w:val="0"/>
          <w:numId w:val="5"/>
        </w:numPr>
        <w:tabs>
          <w:tab w:val="left" w:pos="117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Порядок планирования бюджетных ассигнований бюджет</w:t>
      </w:r>
      <w:r w:rsidR="002F7355"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2F7355">
        <w:rPr>
          <w:sz w:val="28"/>
        </w:rPr>
        <w:t xml:space="preserve"> на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 w:rsidR="00E314F2">
        <w:rPr>
          <w:sz w:val="28"/>
        </w:rPr>
        <w:t>постановлению</w:t>
      </w:r>
      <w:r>
        <w:rPr>
          <w:sz w:val="28"/>
        </w:rPr>
        <w:t>.</w:t>
      </w:r>
    </w:p>
    <w:p w14:paraId="6459DAEC" w14:textId="22B4FABF" w:rsidR="00C550BC" w:rsidRDefault="00CB3378" w:rsidP="00091C67">
      <w:pPr>
        <w:pStyle w:val="a4"/>
        <w:numPr>
          <w:ilvl w:val="0"/>
          <w:numId w:val="5"/>
        </w:numPr>
        <w:tabs>
          <w:tab w:val="left" w:pos="108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Методику планирования бюджетных ассигнований </w:t>
      </w:r>
      <w:r w:rsidR="002F7355">
        <w:rPr>
          <w:sz w:val="28"/>
        </w:rPr>
        <w:t>бюджета</w:t>
      </w:r>
      <w:r w:rsidR="002F7355"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 w:rsidR="00E314F2">
        <w:rPr>
          <w:sz w:val="28"/>
        </w:rPr>
        <w:t>постановлению</w:t>
      </w:r>
      <w:r>
        <w:rPr>
          <w:sz w:val="28"/>
        </w:rPr>
        <w:t>.</w:t>
      </w:r>
    </w:p>
    <w:p w14:paraId="663079AE" w14:textId="773258EE" w:rsidR="00C550BC" w:rsidRDefault="006960EC" w:rsidP="00091C67">
      <w:pPr>
        <w:pStyle w:val="a4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sz w:val="28"/>
        </w:rPr>
      </w:pPr>
      <w:r w:rsidRPr="006960EC">
        <w:rPr>
          <w:sz w:val="28"/>
        </w:rPr>
        <w:t xml:space="preserve">Опубликовать настоящее </w:t>
      </w:r>
      <w:r w:rsidR="00AC46F7">
        <w:rPr>
          <w:sz w:val="28"/>
        </w:rPr>
        <w:t>постановление</w:t>
      </w:r>
      <w:r w:rsidRPr="006960EC">
        <w:rPr>
          <w:sz w:val="28"/>
        </w:rPr>
        <w:t xml:space="preserve"> в бюллетене «Московский муниципальный вестник»</w:t>
      </w:r>
      <w:r w:rsidR="00CB3378">
        <w:rPr>
          <w:sz w:val="28"/>
        </w:rPr>
        <w:t>.</w:t>
      </w:r>
    </w:p>
    <w:p w14:paraId="6CB90244" w14:textId="6000A133" w:rsidR="00C550BC" w:rsidRDefault="006960EC" w:rsidP="00091C67">
      <w:pPr>
        <w:pStyle w:val="a4"/>
        <w:numPr>
          <w:ilvl w:val="0"/>
          <w:numId w:val="5"/>
        </w:numPr>
        <w:tabs>
          <w:tab w:val="left" w:pos="1177"/>
        </w:tabs>
        <w:ind w:left="0" w:firstLine="709"/>
        <w:jc w:val="both"/>
        <w:rPr>
          <w:sz w:val="28"/>
        </w:rPr>
      </w:pPr>
      <w:r w:rsidRPr="006960EC">
        <w:rPr>
          <w:rFonts w:eastAsia="Calibri"/>
          <w:sz w:val="28"/>
          <w:szCs w:val="28"/>
        </w:rPr>
        <w:t xml:space="preserve">Настоящее </w:t>
      </w:r>
      <w:r w:rsidR="00E314F2">
        <w:rPr>
          <w:rFonts w:eastAsia="Calibri"/>
          <w:sz w:val="28"/>
          <w:szCs w:val="28"/>
        </w:rPr>
        <w:t>постановление</w:t>
      </w:r>
      <w:r w:rsidRPr="006960EC">
        <w:rPr>
          <w:rFonts w:eastAsia="Calibri"/>
          <w:sz w:val="28"/>
          <w:szCs w:val="28"/>
        </w:rPr>
        <w:t xml:space="preserve"> вступает в силу со дня его официального опубликования в бюллетене «Московский муниципальный вестник».</w:t>
      </w:r>
    </w:p>
    <w:p w14:paraId="1098E6CA" w14:textId="4EFAC6BB" w:rsidR="00C550BC" w:rsidRPr="006960EC" w:rsidRDefault="006960EC" w:rsidP="00091C67">
      <w:pPr>
        <w:pStyle w:val="a4"/>
        <w:numPr>
          <w:ilvl w:val="0"/>
          <w:numId w:val="5"/>
        </w:numPr>
        <w:tabs>
          <w:tab w:val="left" w:pos="1114"/>
        </w:tabs>
        <w:ind w:left="0" w:firstLine="709"/>
        <w:jc w:val="both"/>
        <w:rPr>
          <w:sz w:val="28"/>
        </w:rPr>
      </w:pPr>
      <w:r w:rsidRPr="006960EC">
        <w:rPr>
          <w:rFonts w:eastAsia="Calibri"/>
          <w:sz w:val="28"/>
          <w:szCs w:val="28"/>
        </w:rPr>
        <w:t xml:space="preserve">Контроль за выполнением настоящего </w:t>
      </w:r>
      <w:r w:rsidR="00E314F2">
        <w:rPr>
          <w:rFonts w:eastAsia="Calibri"/>
          <w:sz w:val="28"/>
          <w:szCs w:val="28"/>
        </w:rPr>
        <w:t xml:space="preserve">постановления </w:t>
      </w:r>
      <w:r w:rsidRPr="006960EC">
        <w:rPr>
          <w:rFonts w:eastAsia="Calibri"/>
          <w:sz w:val="28"/>
          <w:szCs w:val="28"/>
        </w:rPr>
        <w:t xml:space="preserve">возложить на главу муниципального округа </w:t>
      </w:r>
      <w:r w:rsidR="00E314F2">
        <w:rPr>
          <w:rFonts w:eastAsia="Calibri"/>
          <w:sz w:val="28"/>
          <w:szCs w:val="28"/>
        </w:rPr>
        <w:t>Марфино</w:t>
      </w:r>
      <w:r w:rsidRPr="006960EC">
        <w:rPr>
          <w:rFonts w:eastAsia="Calibri"/>
          <w:sz w:val="28"/>
          <w:szCs w:val="28"/>
        </w:rPr>
        <w:t xml:space="preserve"> </w:t>
      </w:r>
      <w:r w:rsidR="00E314F2">
        <w:rPr>
          <w:rFonts w:eastAsia="Calibri"/>
          <w:sz w:val="28"/>
          <w:szCs w:val="28"/>
        </w:rPr>
        <w:t>З.Н.</w:t>
      </w:r>
      <w:r w:rsidR="00596D19">
        <w:rPr>
          <w:rFonts w:eastAsia="Calibri"/>
          <w:sz w:val="28"/>
          <w:szCs w:val="28"/>
        </w:rPr>
        <w:t xml:space="preserve"> </w:t>
      </w:r>
      <w:r w:rsidR="00E314F2">
        <w:rPr>
          <w:rFonts w:eastAsia="Calibri"/>
          <w:sz w:val="28"/>
          <w:szCs w:val="28"/>
        </w:rPr>
        <w:t>Авдошкину.</w:t>
      </w:r>
    </w:p>
    <w:p w14:paraId="54DA7F11" w14:textId="77777777" w:rsidR="0000094E" w:rsidRDefault="0000094E" w:rsidP="0000094E">
      <w:pPr>
        <w:rPr>
          <w:b/>
          <w:sz w:val="28"/>
          <w:szCs w:val="28"/>
        </w:rPr>
      </w:pPr>
    </w:p>
    <w:p w14:paraId="4E01F0D0" w14:textId="77777777" w:rsidR="00C550BC" w:rsidRDefault="00C550BC">
      <w:pPr>
        <w:pStyle w:val="a3"/>
        <w:ind w:left="0"/>
        <w:rPr>
          <w:sz w:val="30"/>
        </w:rPr>
      </w:pPr>
    </w:p>
    <w:p w14:paraId="3B80351A" w14:textId="77777777" w:rsidR="00C550BC" w:rsidRDefault="00C550BC">
      <w:pPr>
        <w:pStyle w:val="a3"/>
        <w:spacing w:before="9"/>
        <w:ind w:left="0"/>
        <w:rPr>
          <w:sz w:val="33"/>
        </w:rPr>
      </w:pPr>
    </w:p>
    <w:p w14:paraId="4082029B" w14:textId="58F3D918" w:rsidR="006960EC" w:rsidRPr="006960EC" w:rsidRDefault="006960EC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 w:rsidRPr="006960EC">
        <w:rPr>
          <w:b/>
          <w:sz w:val="28"/>
          <w:szCs w:val="20"/>
          <w:lang w:eastAsia="ru-RU"/>
        </w:rPr>
        <w:t xml:space="preserve">Глава </w:t>
      </w:r>
    </w:p>
    <w:p w14:paraId="56AADE2E" w14:textId="77777777" w:rsidR="006960EC" w:rsidRPr="006960EC" w:rsidRDefault="006960EC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 w:rsidRPr="006960EC">
        <w:rPr>
          <w:b/>
          <w:sz w:val="28"/>
          <w:szCs w:val="20"/>
          <w:lang w:eastAsia="ru-RU"/>
        </w:rPr>
        <w:t>муниципального округа</w:t>
      </w:r>
    </w:p>
    <w:p w14:paraId="741A7DCC" w14:textId="452CAE59" w:rsidR="006960EC" w:rsidRPr="006960EC" w:rsidRDefault="00E314F2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Марфино</w:t>
      </w:r>
      <w:r w:rsidR="006960EC" w:rsidRPr="006960EC">
        <w:rPr>
          <w:b/>
          <w:sz w:val="28"/>
          <w:szCs w:val="20"/>
          <w:lang w:eastAsia="ru-RU"/>
        </w:rPr>
        <w:t xml:space="preserve">                                       </w:t>
      </w:r>
      <w:r w:rsidR="006960EC">
        <w:rPr>
          <w:b/>
          <w:sz w:val="28"/>
          <w:szCs w:val="20"/>
          <w:lang w:eastAsia="ru-RU"/>
        </w:rPr>
        <w:t xml:space="preserve">     </w:t>
      </w:r>
      <w:r w:rsidR="006960EC" w:rsidRPr="006960EC">
        <w:rPr>
          <w:b/>
          <w:sz w:val="28"/>
          <w:szCs w:val="20"/>
          <w:lang w:eastAsia="ru-RU"/>
        </w:rPr>
        <w:t xml:space="preserve">                               </w:t>
      </w:r>
      <w:r>
        <w:rPr>
          <w:b/>
          <w:sz w:val="28"/>
          <w:szCs w:val="20"/>
          <w:lang w:eastAsia="ru-RU"/>
        </w:rPr>
        <w:t>З.Н.Авдошкина</w:t>
      </w:r>
    </w:p>
    <w:p w14:paraId="3758FB50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</w:p>
    <w:p w14:paraId="6BADFDCF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  <w:r>
        <w:rPr>
          <w:sz w:val="24"/>
        </w:rPr>
        <w:br w:type="page"/>
      </w:r>
    </w:p>
    <w:p w14:paraId="0CEECE8F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  <w:sectPr w:rsidR="00DC5F91" w:rsidSect="00F86EE7">
          <w:type w:val="continuous"/>
          <w:pgSz w:w="11910" w:h="16840"/>
          <w:pgMar w:top="284" w:right="711" w:bottom="280" w:left="1276" w:header="720" w:footer="720" w:gutter="0"/>
          <w:cols w:space="720"/>
        </w:sectPr>
      </w:pPr>
    </w:p>
    <w:p w14:paraId="40770E34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lastRenderedPageBreak/>
        <w:t xml:space="preserve">Приложение 1 </w:t>
      </w:r>
    </w:p>
    <w:p w14:paraId="3268BAF5" w14:textId="74F069F9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к </w:t>
      </w:r>
      <w:r w:rsidR="00E314F2">
        <w:rPr>
          <w:sz w:val="28"/>
          <w:szCs w:val="28"/>
        </w:rPr>
        <w:t>постановлению</w:t>
      </w:r>
      <w:r w:rsidRPr="007018B6">
        <w:rPr>
          <w:sz w:val="28"/>
          <w:szCs w:val="28"/>
        </w:rPr>
        <w:t xml:space="preserve"> администрации</w:t>
      </w:r>
    </w:p>
    <w:p w14:paraId="76D90937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>муниципального округа</w:t>
      </w:r>
    </w:p>
    <w:p w14:paraId="7F43765E" w14:textId="6ACBF193" w:rsidR="007E449A" w:rsidRPr="007018B6" w:rsidRDefault="00E314F2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Марфино</w:t>
      </w:r>
      <w:r w:rsidR="007E449A" w:rsidRPr="007018B6">
        <w:rPr>
          <w:sz w:val="28"/>
          <w:szCs w:val="28"/>
        </w:rPr>
        <w:t xml:space="preserve"> </w:t>
      </w:r>
    </w:p>
    <w:p w14:paraId="5A20E9DC" w14:textId="750CDC75" w:rsidR="007E449A" w:rsidRPr="007018B6" w:rsidRDefault="00596D19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21.08.2023 №01-07-1</w:t>
      </w:r>
      <w:r w:rsidR="00714BDF">
        <w:rPr>
          <w:sz w:val="28"/>
          <w:szCs w:val="28"/>
        </w:rPr>
        <w:t>3</w:t>
      </w:r>
    </w:p>
    <w:p w14:paraId="3BB8848C" w14:textId="77777777" w:rsidR="00C550BC" w:rsidRDefault="00C550BC">
      <w:pPr>
        <w:pStyle w:val="a3"/>
        <w:spacing w:before="3"/>
        <w:ind w:left="0"/>
        <w:rPr>
          <w:sz w:val="32"/>
        </w:rPr>
      </w:pPr>
    </w:p>
    <w:p w14:paraId="30C1D0B8" w14:textId="77777777" w:rsidR="006960EC" w:rsidRDefault="00CB3378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>Порядок планирования бюджетных ассигнований бюджет</w:t>
      </w:r>
      <w:r w:rsidR="002F7355">
        <w:rPr>
          <w:b/>
          <w:sz w:val="28"/>
        </w:rPr>
        <w:t>а</w:t>
      </w:r>
      <w:r>
        <w:rPr>
          <w:b/>
          <w:sz w:val="28"/>
        </w:rPr>
        <w:t xml:space="preserve"> </w:t>
      </w:r>
    </w:p>
    <w:p w14:paraId="1670DEDD" w14:textId="77D61056" w:rsidR="006960EC" w:rsidRDefault="002F7355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 w:rsidR="00CB3378">
        <w:rPr>
          <w:b/>
          <w:sz w:val="28"/>
        </w:rPr>
        <w:t xml:space="preserve"> </w:t>
      </w:r>
    </w:p>
    <w:p w14:paraId="03228AB9" w14:textId="226FBFBE" w:rsidR="00C550BC" w:rsidRDefault="00CB3378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314F2">
        <w:rPr>
          <w:b/>
          <w:sz w:val="28"/>
        </w:rPr>
        <w:t xml:space="preserve">очередной финансовый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14:paraId="5F3084CA" w14:textId="77777777" w:rsidR="00C550BC" w:rsidRDefault="00C550BC">
      <w:pPr>
        <w:pStyle w:val="a3"/>
        <w:spacing w:before="1"/>
        <w:ind w:left="0"/>
        <w:rPr>
          <w:b/>
        </w:rPr>
      </w:pPr>
    </w:p>
    <w:p w14:paraId="63633251" w14:textId="52C5EA4B" w:rsidR="00C550BC" w:rsidRDefault="007E449A" w:rsidP="007E449A">
      <w:pPr>
        <w:pStyle w:val="a4"/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F7355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CB3378">
        <w:rPr>
          <w:sz w:val="28"/>
        </w:rPr>
        <w:t xml:space="preserve"> (далее </w:t>
      </w:r>
      <w:r w:rsidR="002F7355">
        <w:rPr>
          <w:sz w:val="28"/>
        </w:rPr>
        <w:t>–</w:t>
      </w:r>
      <w:r w:rsidR="00CB3378">
        <w:rPr>
          <w:sz w:val="28"/>
        </w:rPr>
        <w:t xml:space="preserve"> бюджет</w:t>
      </w:r>
      <w:r w:rsidR="002F7355">
        <w:rPr>
          <w:sz w:val="28"/>
        </w:rPr>
        <w:t xml:space="preserve"> МО </w:t>
      </w:r>
      <w:r w:rsidR="00E314F2">
        <w:rPr>
          <w:sz w:val="28"/>
        </w:rPr>
        <w:t>Марфино</w:t>
      </w:r>
      <w:r w:rsidR="00CB3378">
        <w:rPr>
          <w:sz w:val="28"/>
        </w:rPr>
        <w:t>)</w:t>
      </w:r>
      <w:r w:rsidR="003C3811">
        <w:rPr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период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с:</w:t>
      </w:r>
    </w:p>
    <w:p w14:paraId="6F8E44B6" w14:textId="77777777"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Бюджетным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14:paraId="3FEEDA8D" w14:textId="171B7E05"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2F7355">
        <w:rPr>
          <w:sz w:val="28"/>
        </w:rPr>
        <w:t xml:space="preserve">муниципальном округе </w:t>
      </w:r>
      <w:r w:rsidR="00E314F2">
        <w:rPr>
          <w:sz w:val="28"/>
        </w:rPr>
        <w:t>Марфино</w:t>
      </w:r>
      <w:r>
        <w:rPr>
          <w:sz w:val="28"/>
        </w:rPr>
        <w:t>;</w:t>
      </w:r>
    </w:p>
    <w:p w14:paraId="4943245F" w14:textId="77777777" w:rsidR="00C550BC" w:rsidRDefault="00CB3378" w:rsidP="001D2A48">
      <w:pPr>
        <w:pStyle w:val="a4"/>
        <w:numPr>
          <w:ilvl w:val="0"/>
          <w:numId w:val="3"/>
        </w:numPr>
        <w:tabs>
          <w:tab w:val="left" w:pos="680"/>
          <w:tab w:val="left" w:pos="1134"/>
        </w:tabs>
        <w:ind w:left="0" w:firstLine="709"/>
        <w:rPr>
          <w:sz w:val="28"/>
        </w:rPr>
      </w:pPr>
      <w:r>
        <w:rPr>
          <w:sz w:val="28"/>
        </w:rPr>
        <w:t>иными</w:t>
      </w:r>
      <w:r>
        <w:rPr>
          <w:spacing w:val="5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5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5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правоотношения</w:t>
      </w:r>
      <w:r w:rsidR="001D2A48">
        <w:rPr>
          <w:spacing w:val="51"/>
          <w:sz w:val="28"/>
        </w:rPr>
        <w:t xml:space="preserve"> и </w:t>
      </w:r>
      <w:r>
        <w:rPr>
          <w:sz w:val="28"/>
        </w:rPr>
        <w:t>устанавливающими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бюджетов.</w:t>
      </w:r>
    </w:p>
    <w:p w14:paraId="2FD71F7D" w14:textId="77777777"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главным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распорядителям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средств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(далее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1D2A48">
        <w:rPr>
          <w:sz w:val="28"/>
        </w:rPr>
        <w:t xml:space="preserve"> </w:t>
      </w:r>
      <w:r w:rsidR="00CB3378">
        <w:rPr>
          <w:sz w:val="28"/>
        </w:rPr>
        <w:t>ГРБС)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соблюдением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сроков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составления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бюджетов</w:t>
      </w:r>
      <w:r w:rsidR="00CB3378">
        <w:rPr>
          <w:spacing w:val="68"/>
          <w:sz w:val="28"/>
        </w:rPr>
        <w:t xml:space="preserve"> </w:t>
      </w:r>
      <w:r w:rsidR="00CB3378">
        <w:rPr>
          <w:sz w:val="28"/>
        </w:rPr>
        <w:t>и 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настоящим</w:t>
      </w:r>
      <w:r w:rsidR="00CB3378">
        <w:rPr>
          <w:spacing w:val="-3"/>
          <w:sz w:val="28"/>
        </w:rPr>
        <w:t xml:space="preserve"> </w:t>
      </w:r>
      <w:r w:rsidR="001D2A48">
        <w:rPr>
          <w:sz w:val="28"/>
        </w:rPr>
        <w:t>П</w:t>
      </w:r>
      <w:r w:rsidR="00CB3378">
        <w:rPr>
          <w:sz w:val="28"/>
        </w:rPr>
        <w:t>орядком.</w:t>
      </w:r>
    </w:p>
    <w:p w14:paraId="6ADFC31E" w14:textId="77777777"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целевым статьям (муниципальным программам и непрограммным направлениям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деятельности),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видам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классификации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расходов.</w:t>
      </w:r>
    </w:p>
    <w:p w14:paraId="254D4565" w14:textId="77777777" w:rsidR="00C550BC" w:rsidRDefault="001D2A48" w:rsidP="001D2A48">
      <w:pPr>
        <w:pStyle w:val="a4"/>
        <w:numPr>
          <w:ilvl w:val="1"/>
          <w:numId w:val="2"/>
        </w:numPr>
        <w:tabs>
          <w:tab w:val="left" w:pos="1134"/>
          <w:tab w:val="left" w:pos="11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B3378">
        <w:rPr>
          <w:sz w:val="28"/>
        </w:rPr>
        <w:t>В процессе планирования бюджетных ассигнований ГРБС осуществля</w:t>
      </w:r>
      <w:r w:rsidR="002C6DC8">
        <w:rPr>
          <w:sz w:val="28"/>
        </w:rPr>
        <w:t>е</w:t>
      </w:r>
      <w:r w:rsidR="00CB3378">
        <w:rPr>
          <w:sz w:val="28"/>
        </w:rPr>
        <w:t>т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оценку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 составля</w:t>
      </w:r>
      <w:r w:rsidR="002C6DC8">
        <w:rPr>
          <w:sz w:val="28"/>
        </w:rPr>
        <w:t>е</w:t>
      </w:r>
      <w:r w:rsidR="00CB3378">
        <w:rPr>
          <w:sz w:val="28"/>
        </w:rPr>
        <w:t>т их обоснования. Показатели обоснований 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должны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соответствовать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друг другу.</w:t>
      </w:r>
    </w:p>
    <w:p w14:paraId="206BF1F6" w14:textId="77777777" w:rsidR="00C550BC" w:rsidRDefault="00CB3378" w:rsidP="001D2A48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пояснениях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ГРБС,</w:t>
      </w:r>
      <w:r>
        <w:rPr>
          <w:spacing w:val="1"/>
        </w:rPr>
        <w:t xml:space="preserve"> </w:t>
      </w:r>
      <w:r w:rsidR="002C6DC8">
        <w:t>предоставляются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сведения.</w:t>
      </w:r>
    </w:p>
    <w:p w14:paraId="682E1BAB" w14:textId="77777777" w:rsidR="00C550BC" w:rsidRDefault="007E449A" w:rsidP="007E449A">
      <w:pPr>
        <w:pStyle w:val="a4"/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 xml:space="preserve">3.2. </w:t>
      </w:r>
      <w:r w:rsidR="00CB3378">
        <w:rPr>
          <w:sz w:val="28"/>
        </w:rPr>
        <w:t>Бюджетные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ассигнования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планируются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на:</w:t>
      </w:r>
    </w:p>
    <w:p w14:paraId="4BE85CE4" w14:textId="77777777" w:rsidR="003C3811" w:rsidRDefault="00116BD9" w:rsidP="00E055AF">
      <w:pPr>
        <w:pStyle w:val="a4"/>
        <w:numPr>
          <w:ilvl w:val="0"/>
          <w:numId w:val="13"/>
        </w:numPr>
        <w:tabs>
          <w:tab w:val="left" w:pos="956"/>
        </w:tabs>
        <w:ind w:left="0" w:firstLine="709"/>
        <w:rPr>
          <w:sz w:val="28"/>
        </w:rPr>
      </w:pPr>
      <w:r w:rsidRPr="00116BD9">
        <w:rPr>
          <w:rStyle w:val="markedcontent"/>
          <w:sz w:val="28"/>
          <w:szCs w:val="28"/>
        </w:rPr>
        <w:t>обеспечение выполнения функций органов местного самоуправления</w:t>
      </w:r>
      <w:r w:rsidR="00C64B0D">
        <w:rPr>
          <w:rStyle w:val="markedcontent"/>
          <w:sz w:val="28"/>
          <w:szCs w:val="28"/>
        </w:rPr>
        <w:t xml:space="preserve">, </w:t>
      </w:r>
      <w:r>
        <w:rPr>
          <w:sz w:val="28"/>
        </w:rPr>
        <w:t>включая</w:t>
      </w:r>
      <w:r>
        <w:rPr>
          <w:spacing w:val="3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7"/>
          <w:sz w:val="28"/>
        </w:rPr>
        <w:t xml:space="preserve">                                                          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муниципальных нужд</w:t>
      </w:r>
      <w:r w:rsidR="003C3811">
        <w:rPr>
          <w:sz w:val="28"/>
        </w:rPr>
        <w:t>, в том числе:</w:t>
      </w:r>
    </w:p>
    <w:p w14:paraId="2C4074A4" w14:textId="77777777" w:rsidR="00116BD9" w:rsidRPr="00C64B0D" w:rsidRDefault="00116BD9" w:rsidP="008F575E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 xml:space="preserve">на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представительных органов местного самоуправления</w:t>
      </w:r>
      <w:r w:rsidR="00E8709E">
        <w:rPr>
          <w:sz w:val="28"/>
        </w:rPr>
        <w:t>;</w:t>
      </w:r>
      <w:r w:rsidRPr="00C64B0D">
        <w:rPr>
          <w:sz w:val="28"/>
        </w:rPr>
        <w:t xml:space="preserve"> </w:t>
      </w:r>
    </w:p>
    <w:p w14:paraId="3FC77AF0" w14:textId="77777777" w:rsidR="00CB77CC" w:rsidRPr="00C64B0D" w:rsidRDefault="008F575E" w:rsidP="008F575E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 xml:space="preserve">на </w:t>
      </w:r>
      <w:r w:rsidR="00CB77CC" w:rsidRPr="00C64B0D">
        <w:rPr>
          <w:sz w:val="28"/>
        </w:rPr>
        <w:t xml:space="preserve">обеспечение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исполнительно-распорядительного органа муниципального образования (администрации)</w:t>
      </w:r>
      <w:r>
        <w:rPr>
          <w:sz w:val="28"/>
        </w:rPr>
        <w:t>.</w:t>
      </w:r>
    </w:p>
    <w:p w14:paraId="62C42E57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резервные фонды</w:t>
      </w:r>
      <w:r w:rsidR="008F575E">
        <w:rPr>
          <w:sz w:val="28"/>
        </w:rPr>
        <w:t>.</w:t>
      </w:r>
    </w:p>
    <w:p w14:paraId="1B32A1B0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другие общегосударственные вопросы</w:t>
      </w:r>
      <w:r w:rsidR="008F575E">
        <w:rPr>
          <w:sz w:val="28"/>
        </w:rPr>
        <w:t>.</w:t>
      </w:r>
    </w:p>
    <w:p w14:paraId="0071ADDD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праздничные и социально значимые мероприятия для населения</w:t>
      </w:r>
      <w:r w:rsidR="008F575E">
        <w:rPr>
          <w:sz w:val="28"/>
        </w:rPr>
        <w:t>.</w:t>
      </w:r>
    </w:p>
    <w:p w14:paraId="2427B15B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социальная политика, в том числе:</w:t>
      </w:r>
    </w:p>
    <w:p w14:paraId="21CBC122" w14:textId="77777777" w:rsidR="00CB77CC" w:rsidRPr="00C64B0D" w:rsidRDefault="008F575E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>п</w:t>
      </w:r>
      <w:r w:rsidR="00CB77CC" w:rsidRPr="00C64B0D">
        <w:rPr>
          <w:sz w:val="28"/>
        </w:rPr>
        <w:t>енсионное обеспечение (доплаты к пенсиям муниципальным служащим)</w:t>
      </w:r>
      <w:r>
        <w:rPr>
          <w:sz w:val="28"/>
        </w:rPr>
        <w:t>;</w:t>
      </w:r>
    </w:p>
    <w:p w14:paraId="20BD08DD" w14:textId="77777777" w:rsidR="00CB77CC" w:rsidRPr="00C64B0D" w:rsidRDefault="00CB77CC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социальные гарантии муниципальным служащим, вышедшим на пенсию</w:t>
      </w:r>
      <w:r w:rsidR="008F575E">
        <w:rPr>
          <w:sz w:val="28"/>
        </w:rPr>
        <w:t>.</w:t>
      </w:r>
    </w:p>
    <w:p w14:paraId="0F09B767" w14:textId="77777777" w:rsidR="00CB77CC" w:rsidRPr="00C64B0D" w:rsidRDefault="00E61042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lastRenderedPageBreak/>
        <w:t>расходы в части средств массовой информации, в том числе:</w:t>
      </w:r>
    </w:p>
    <w:p w14:paraId="02CDB397" w14:textId="77777777" w:rsidR="00E61042" w:rsidRPr="00C64B0D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периодическая печать и издательства</w:t>
      </w:r>
      <w:r w:rsidR="008F575E">
        <w:rPr>
          <w:sz w:val="28"/>
        </w:rPr>
        <w:t>;</w:t>
      </w:r>
    </w:p>
    <w:p w14:paraId="286F566D" w14:textId="77777777" w:rsidR="00E61042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другие вопросы в области средств массовой информации</w:t>
      </w:r>
      <w:r w:rsidR="008F575E">
        <w:rPr>
          <w:sz w:val="28"/>
        </w:rPr>
        <w:t>.</w:t>
      </w:r>
    </w:p>
    <w:p w14:paraId="52535606" w14:textId="77777777" w:rsidR="00C550BC" w:rsidRDefault="002C6DC8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t>4. П</w:t>
      </w:r>
      <w:r w:rsidR="00CB3378">
        <w:rPr>
          <w:sz w:val="28"/>
        </w:rPr>
        <w:t>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необходимости</w:t>
      </w:r>
      <w:r w:rsidR="00CB3378">
        <w:rPr>
          <w:spacing w:val="1"/>
          <w:sz w:val="28"/>
        </w:rPr>
        <w:t xml:space="preserve"> </w:t>
      </w:r>
      <w:r>
        <w:rPr>
          <w:sz w:val="28"/>
        </w:rPr>
        <w:t>могут быть</w:t>
      </w:r>
      <w:r w:rsidR="00CB3378">
        <w:rPr>
          <w:spacing w:val="1"/>
          <w:sz w:val="28"/>
        </w:rPr>
        <w:t xml:space="preserve"> </w:t>
      </w:r>
      <w:r>
        <w:rPr>
          <w:spacing w:val="1"/>
          <w:sz w:val="28"/>
        </w:rPr>
        <w:t>с</w:t>
      </w:r>
      <w:r w:rsidR="00CB3378">
        <w:rPr>
          <w:sz w:val="28"/>
        </w:rPr>
        <w:t>корректир</w:t>
      </w:r>
      <w:r>
        <w:rPr>
          <w:sz w:val="28"/>
        </w:rPr>
        <w:t>ованы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планируемые</w:t>
      </w:r>
      <w:r w:rsidR="00CB33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</w:t>
      </w:r>
      <w:r w:rsidR="00CB3378">
        <w:rPr>
          <w:sz w:val="28"/>
        </w:rPr>
        <w:t>расходы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целях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первоочередных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сбалансированности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бюджета.</w:t>
      </w:r>
    </w:p>
    <w:p w14:paraId="621802C6" w14:textId="77777777" w:rsidR="00DC5F91" w:rsidRDefault="00DC5F91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br w:type="page"/>
      </w:r>
    </w:p>
    <w:p w14:paraId="4E2F5F50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018B6">
        <w:rPr>
          <w:sz w:val="28"/>
          <w:szCs w:val="28"/>
        </w:rPr>
        <w:t xml:space="preserve"> </w:t>
      </w:r>
    </w:p>
    <w:p w14:paraId="0A6863CC" w14:textId="7C220225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к </w:t>
      </w:r>
      <w:r w:rsidR="00AC46F7">
        <w:rPr>
          <w:sz w:val="28"/>
          <w:szCs w:val="28"/>
        </w:rPr>
        <w:t>постановлению</w:t>
      </w:r>
      <w:r w:rsidRPr="007018B6">
        <w:rPr>
          <w:sz w:val="28"/>
          <w:szCs w:val="28"/>
        </w:rPr>
        <w:t xml:space="preserve"> администрации</w:t>
      </w:r>
    </w:p>
    <w:p w14:paraId="61C93384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>муниципального округа</w:t>
      </w:r>
    </w:p>
    <w:p w14:paraId="7ECA47CF" w14:textId="7F34EB0A" w:rsidR="007E449A" w:rsidRPr="007018B6" w:rsidRDefault="00E314F2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Марфино</w:t>
      </w:r>
      <w:r w:rsidR="007E449A" w:rsidRPr="007018B6">
        <w:rPr>
          <w:sz w:val="28"/>
          <w:szCs w:val="28"/>
        </w:rPr>
        <w:t xml:space="preserve"> </w:t>
      </w:r>
    </w:p>
    <w:p w14:paraId="3131CFE1" w14:textId="0433D544" w:rsidR="007E449A" w:rsidRPr="007018B6" w:rsidRDefault="00596D19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21.08.2023 №01-07-1</w:t>
      </w:r>
      <w:r w:rsidR="00714BDF">
        <w:rPr>
          <w:sz w:val="28"/>
          <w:szCs w:val="28"/>
        </w:rPr>
        <w:t>3</w:t>
      </w:r>
    </w:p>
    <w:p w14:paraId="5F00B1FE" w14:textId="77777777" w:rsidR="007E449A" w:rsidRDefault="007E449A">
      <w:pPr>
        <w:ind w:left="124" w:right="141"/>
        <w:jc w:val="center"/>
        <w:rPr>
          <w:b/>
          <w:sz w:val="28"/>
        </w:rPr>
      </w:pPr>
    </w:p>
    <w:p w14:paraId="38B95383" w14:textId="77777777" w:rsidR="009456EF" w:rsidRDefault="009456EF">
      <w:pPr>
        <w:ind w:left="124" w:right="141"/>
        <w:jc w:val="center"/>
        <w:rPr>
          <w:b/>
          <w:sz w:val="28"/>
        </w:rPr>
      </w:pPr>
    </w:p>
    <w:p w14:paraId="38C59431" w14:textId="57CB9B8C" w:rsidR="006C5764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 бюджетных ассигнований бюджет</w:t>
      </w:r>
      <w:r w:rsidR="002C6DC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C6DC8"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>
        <w:rPr>
          <w:b/>
          <w:sz w:val="28"/>
        </w:rPr>
        <w:t xml:space="preserve"> </w:t>
      </w:r>
    </w:p>
    <w:p w14:paraId="0ED30035" w14:textId="77777777" w:rsidR="00C550BC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на очередной</w:t>
      </w:r>
      <w:r w:rsidR="009D1978">
        <w:rPr>
          <w:b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14:paraId="4FBBB404" w14:textId="77777777" w:rsidR="00C550BC" w:rsidRDefault="00C550BC">
      <w:pPr>
        <w:pStyle w:val="a3"/>
        <w:spacing w:before="10"/>
        <w:ind w:left="0"/>
        <w:rPr>
          <w:b/>
          <w:sz w:val="27"/>
        </w:rPr>
      </w:pPr>
    </w:p>
    <w:p w14:paraId="6EF5D138" w14:textId="5930BE3D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Целью настоящей методики планирования бюджетных 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C6DC8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CB3378">
        <w:rPr>
          <w:sz w:val="28"/>
        </w:rPr>
        <w:t xml:space="preserve"> на очередной финансов</w:t>
      </w:r>
      <w:r w:rsidR="00DC5F91">
        <w:rPr>
          <w:sz w:val="28"/>
        </w:rPr>
        <w:t xml:space="preserve">ый год и плановый период (далее - </w:t>
      </w:r>
      <w:r w:rsidR="00CB3378">
        <w:rPr>
          <w:sz w:val="28"/>
        </w:rPr>
        <w:t>Методика)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единых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подходов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формированию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z w:val="28"/>
        </w:rPr>
        <w:t>.</w:t>
      </w:r>
    </w:p>
    <w:p w14:paraId="67685464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При формировании объемов бюджетных ассигнований на 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 обязательств бюджет</w:t>
      </w:r>
      <w:r w:rsidR="002C6DC8">
        <w:rPr>
          <w:sz w:val="28"/>
        </w:rPr>
        <w:t>а</w:t>
      </w:r>
      <w:r w:rsidR="00CB3378">
        <w:rPr>
          <w:sz w:val="28"/>
        </w:rPr>
        <w:t xml:space="preserve"> используются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следующие методы:</w:t>
      </w:r>
    </w:p>
    <w:p w14:paraId="287A74B2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нормативный 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 расчет объемов бюджетных ассигнований 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основе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нормативов,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утвержденных соответствующими правовыми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актами;</w:t>
      </w:r>
    </w:p>
    <w:p w14:paraId="7CDB8782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метод индексации – расчет объемов бюджетных ассигнований путем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(предыдущего)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финансового года на коэффициент прогнозируемого уровня инфляции или иной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коэффициент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(применяется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исключительно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расчете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действующим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расходным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обязательствам);</w:t>
      </w:r>
    </w:p>
    <w:p w14:paraId="0CEA84EF" w14:textId="3DFF196E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показателями,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установленными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договоре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(соглашении),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судебном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либо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случае</w:t>
      </w:r>
      <w:r w:rsidR="00E314F2">
        <w:rPr>
          <w:sz w:val="28"/>
        </w:rPr>
        <w:t xml:space="preserve"> 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невозможности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и методом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индексации;</w:t>
      </w:r>
    </w:p>
    <w:p w14:paraId="1BFA7E4C" w14:textId="77777777" w:rsidR="00C550BC" w:rsidRDefault="0090455B" w:rsidP="0090455B">
      <w:pPr>
        <w:pStyle w:val="a4"/>
        <w:tabs>
          <w:tab w:val="left" w:pos="1198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 xml:space="preserve">иной метод </w:t>
      </w:r>
      <w:r w:rsidR="00297E88" w:rsidRPr="00297E88">
        <w:rPr>
          <w:sz w:val="28"/>
        </w:rPr>
        <w:t>–</w:t>
      </w:r>
      <w:r w:rsidR="00297E88">
        <w:rPr>
          <w:sz w:val="28"/>
        </w:rPr>
        <w:t xml:space="preserve"> </w:t>
      </w:r>
      <w:r w:rsidR="00CB3378">
        <w:rPr>
          <w:sz w:val="28"/>
        </w:rPr>
        <w:t>определение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методами</w:t>
      </w:r>
      <w:r w:rsidR="00297E88">
        <w:rPr>
          <w:sz w:val="28"/>
        </w:rPr>
        <w:t>, не</w:t>
      </w:r>
      <w:r w:rsidR="00CB3378">
        <w:rPr>
          <w:spacing w:val="17"/>
          <w:sz w:val="28"/>
        </w:rPr>
        <w:t xml:space="preserve"> </w:t>
      </w:r>
      <w:r w:rsidR="00CB3378">
        <w:rPr>
          <w:sz w:val="28"/>
        </w:rPr>
        <w:t>попадающими</w:t>
      </w:r>
      <w:r w:rsidR="00CB3378">
        <w:rPr>
          <w:spacing w:val="36"/>
          <w:sz w:val="28"/>
        </w:rPr>
        <w:t xml:space="preserve"> </w:t>
      </w:r>
      <w:r w:rsidR="00CB3378">
        <w:rPr>
          <w:sz w:val="28"/>
        </w:rPr>
        <w:t>под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нормативного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метода,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-68"/>
          <w:sz w:val="28"/>
        </w:rPr>
        <w:t xml:space="preserve"> </w:t>
      </w:r>
      <w:r w:rsidR="00CB3378">
        <w:rPr>
          <w:sz w:val="28"/>
        </w:rPr>
        <w:t>и</w:t>
      </w:r>
      <w:r w:rsidR="00876E26">
        <w:rPr>
          <w:sz w:val="28"/>
        </w:rPr>
        <w:t>,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метода.</w:t>
      </w:r>
    </w:p>
    <w:p w14:paraId="73CBE94C" w14:textId="77777777" w:rsidR="00E61042" w:rsidRPr="00E61042" w:rsidRDefault="00E61042" w:rsidP="00904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3</w:t>
      </w:r>
      <w:r w:rsidRPr="00E61042">
        <w:rPr>
          <w:sz w:val="28"/>
          <w:szCs w:val="28"/>
        </w:rPr>
        <w:t xml:space="preserve">. </w:t>
      </w:r>
      <w:r w:rsidRPr="00E61042">
        <w:rPr>
          <w:sz w:val="28"/>
          <w:szCs w:val="28"/>
          <w:lang w:eastAsia="ru-RU"/>
        </w:rPr>
        <w:t>В целях применения настоящего порядка, используются понятия и термины,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установленные бюджетным законодательством:</w:t>
      </w:r>
    </w:p>
    <w:p w14:paraId="70C1F195" w14:textId="77777777" w:rsidR="00E61042" w:rsidRPr="00E61042" w:rsidRDefault="0090455B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</w:t>
      </w:r>
      <w:r w:rsidR="00E61042" w:rsidRPr="00E61042">
        <w:rPr>
          <w:b/>
          <w:sz w:val="28"/>
          <w:szCs w:val="28"/>
          <w:lang w:eastAsia="ru-RU"/>
        </w:rPr>
        <w:t>юджетные</w:t>
      </w:r>
      <w:r w:rsidR="00AE5E42" w:rsidRPr="00AE5E42">
        <w:rPr>
          <w:b/>
          <w:sz w:val="28"/>
          <w:szCs w:val="28"/>
          <w:lang w:eastAsia="ru-RU"/>
        </w:rPr>
        <w:t xml:space="preserve"> </w:t>
      </w:r>
      <w:r w:rsidR="00E61042" w:rsidRPr="00E61042">
        <w:rPr>
          <w:b/>
          <w:sz w:val="28"/>
          <w:szCs w:val="28"/>
          <w:lang w:eastAsia="ru-RU"/>
        </w:rPr>
        <w:t>ассигнования</w:t>
      </w:r>
      <w:r w:rsidR="00975FC3">
        <w:rPr>
          <w:b/>
          <w:sz w:val="28"/>
          <w:szCs w:val="28"/>
          <w:lang w:eastAsia="ru-RU"/>
        </w:rPr>
        <w:t xml:space="preserve"> -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предельные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объемы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денежных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средств,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предусмотренных в соответствующем финансовом году для исполнения бюджетных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обязательств;</w:t>
      </w:r>
    </w:p>
    <w:p w14:paraId="5B5DCD66" w14:textId="77777777" w:rsidR="00E61042" w:rsidRP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расходные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="00975FC3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обусловленные муниципальным правовым актом,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договором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соглашением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обязанность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органа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местного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самоуправления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действующего от его имени бюджетного учреждения предоставить физическому или</w:t>
      </w:r>
      <w:r w:rsidR="0090455B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юридическому лицу, иному публично-правовому образованию, средства из бюджета</w:t>
      </w:r>
      <w:r w:rsidR="0090455B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муниципального образования;</w:t>
      </w:r>
    </w:p>
    <w:p w14:paraId="389DAE07" w14:textId="77777777" w:rsid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бюджетные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Pr="00E61042">
        <w:rPr>
          <w:sz w:val="28"/>
          <w:szCs w:val="28"/>
          <w:lang w:eastAsia="ru-RU"/>
        </w:rPr>
        <w:t xml:space="preserve"> расходные обязательства, подлежащие исполнению за</w:t>
      </w:r>
      <w:r w:rsidR="00AE5E42">
        <w:rPr>
          <w:sz w:val="28"/>
          <w:szCs w:val="28"/>
          <w:lang w:eastAsia="ru-RU"/>
        </w:rPr>
        <w:t xml:space="preserve"> счет </w:t>
      </w:r>
      <w:r w:rsidRPr="00E61042">
        <w:rPr>
          <w:sz w:val="28"/>
          <w:szCs w:val="28"/>
          <w:lang w:eastAsia="ru-RU"/>
        </w:rPr>
        <w:t>бюджета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муниципального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образования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в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соответствующем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финансовом году;</w:t>
      </w:r>
    </w:p>
    <w:p w14:paraId="142A1292" w14:textId="77777777" w:rsid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lastRenderedPageBreak/>
        <w:t>текущий финансовый год</w:t>
      </w:r>
      <w:r w:rsidRPr="00E61042">
        <w:rPr>
          <w:sz w:val="28"/>
          <w:szCs w:val="28"/>
          <w:lang w:eastAsia="ru-RU"/>
        </w:rPr>
        <w:t xml:space="preserve"> </w:t>
      </w:r>
      <w:r w:rsidRPr="00975FC3">
        <w:rPr>
          <w:b/>
          <w:sz w:val="28"/>
          <w:szCs w:val="28"/>
          <w:lang w:eastAsia="ru-RU"/>
        </w:rPr>
        <w:t>-</w:t>
      </w:r>
      <w:r w:rsidRPr="00E61042">
        <w:rPr>
          <w:sz w:val="28"/>
          <w:szCs w:val="28"/>
          <w:lang w:eastAsia="ru-RU"/>
        </w:rPr>
        <w:t xml:space="preserve"> год, в котором осуществляется исполнение бюджета,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составление и рассмотрение проекта бюджета на очередной финансовый год;</w:t>
      </w:r>
    </w:p>
    <w:p w14:paraId="2D171E37" w14:textId="77777777" w:rsidR="0090455B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очередной финансовый год</w:t>
      </w:r>
      <w:r w:rsidRPr="00E61042">
        <w:rPr>
          <w:sz w:val="28"/>
          <w:szCs w:val="28"/>
          <w:lang w:eastAsia="ru-RU"/>
        </w:rPr>
        <w:t xml:space="preserve"> - год, следующий за текущим финансовым годом;</w:t>
      </w:r>
    </w:p>
    <w:p w14:paraId="6AEF0024" w14:textId="77777777" w:rsidR="0090455B" w:rsidRDefault="00AE5E42" w:rsidP="0090455B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AE5E42">
        <w:rPr>
          <w:b/>
          <w:sz w:val="28"/>
          <w:szCs w:val="28"/>
        </w:rPr>
        <w:t>плановый период</w:t>
      </w:r>
      <w:r w:rsidRPr="00AE5E42">
        <w:rPr>
          <w:sz w:val="28"/>
          <w:szCs w:val="28"/>
        </w:rPr>
        <w:t xml:space="preserve"> – два финансовых года, следующие за очередным финансовым годом</w:t>
      </w:r>
      <w:r>
        <w:rPr>
          <w:sz w:val="28"/>
          <w:szCs w:val="28"/>
        </w:rPr>
        <w:t>;</w:t>
      </w:r>
    </w:p>
    <w:p w14:paraId="6DE54EF3" w14:textId="77777777" w:rsidR="00E61042" w:rsidRP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отчетный финансовый год</w:t>
      </w:r>
      <w:r w:rsidRPr="00E61042">
        <w:rPr>
          <w:sz w:val="28"/>
          <w:szCs w:val="28"/>
          <w:lang w:eastAsia="ru-RU"/>
        </w:rPr>
        <w:t xml:space="preserve"> - год, предшеств</w:t>
      </w:r>
      <w:r w:rsidR="00975FC3">
        <w:rPr>
          <w:sz w:val="28"/>
          <w:szCs w:val="28"/>
          <w:lang w:eastAsia="ru-RU"/>
        </w:rPr>
        <w:t>ующий текущему финансовому году.</w:t>
      </w:r>
    </w:p>
    <w:p w14:paraId="1112B372" w14:textId="77777777" w:rsidR="00C550BC" w:rsidRPr="00AE5E42" w:rsidRDefault="00297E88" w:rsidP="00297E8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B3378" w:rsidRPr="00AE5E42">
        <w:rPr>
          <w:sz w:val="28"/>
        </w:rPr>
        <w:t>Планирование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бюджетных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ассигнований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за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счет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безвозмездных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поступлений,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имеющих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целевое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назначение,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осуществляется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в</w:t>
      </w:r>
      <w:r w:rsidR="00876E26" w:rsidRPr="00AE5E42">
        <w:rPr>
          <w:sz w:val="28"/>
        </w:rPr>
        <w:t xml:space="preserve"> </w:t>
      </w:r>
      <w:r w:rsidR="00CB3378" w:rsidRPr="00AE5E42">
        <w:rPr>
          <w:sz w:val="28"/>
        </w:rPr>
        <w:t>пределах</w:t>
      </w:r>
      <w:r w:rsidR="0090455B">
        <w:rPr>
          <w:sz w:val="28"/>
        </w:rPr>
        <w:t>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прогнозируемых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главным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администратор</w:t>
      </w:r>
      <w:r w:rsidR="00876E26" w:rsidRPr="00AE5E42">
        <w:rPr>
          <w:sz w:val="28"/>
        </w:rPr>
        <w:t>ом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доходов</w:t>
      </w:r>
      <w:r w:rsidR="00CB3378" w:rsidRPr="00AE5E42">
        <w:rPr>
          <w:spacing w:val="1"/>
          <w:sz w:val="28"/>
        </w:rPr>
        <w:t xml:space="preserve"> </w:t>
      </w:r>
      <w:r w:rsidR="00876E26" w:rsidRPr="00AE5E42">
        <w:rPr>
          <w:sz w:val="28"/>
        </w:rPr>
        <w:t>бюджета</w:t>
      </w:r>
      <w:r w:rsidR="005D612C" w:rsidRPr="00AE5E42">
        <w:rPr>
          <w:sz w:val="28"/>
        </w:rPr>
        <w:t xml:space="preserve"> </w:t>
      </w:r>
      <w:r w:rsidR="00AE5E42" w:rsidRPr="00AE5E42">
        <w:rPr>
          <w:sz w:val="28"/>
        </w:rPr>
        <w:t>города Москвы</w:t>
      </w:r>
      <w:r w:rsidR="00876E26" w:rsidRPr="00AE5E42">
        <w:rPr>
          <w:sz w:val="28"/>
        </w:rPr>
        <w:t>,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pacing w:val="-67"/>
          <w:sz w:val="28"/>
        </w:rPr>
        <w:t>о</w:t>
      </w:r>
      <w:r w:rsidR="00CB3378" w:rsidRPr="00AE5E42">
        <w:rPr>
          <w:sz w:val="28"/>
        </w:rPr>
        <w:t>бъемов</w:t>
      </w:r>
      <w:r w:rsidR="00CB3378" w:rsidRPr="00AE5E42">
        <w:rPr>
          <w:spacing w:val="-3"/>
          <w:sz w:val="28"/>
        </w:rPr>
        <w:t xml:space="preserve"> </w:t>
      </w:r>
      <w:r w:rsidR="00CB3378" w:rsidRPr="00AE5E42">
        <w:rPr>
          <w:sz w:val="28"/>
        </w:rPr>
        <w:t>субсидий,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субвенций,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межбюджетных трансфертов.</w:t>
      </w:r>
    </w:p>
    <w:p w14:paraId="157AD6F0" w14:textId="77777777" w:rsidR="00C550BC" w:rsidRPr="00AE5E42" w:rsidRDefault="00297E88" w:rsidP="00DC5F9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B3378" w:rsidRPr="00AE5E42">
        <w:rPr>
          <w:sz w:val="28"/>
        </w:rPr>
        <w:t>Объемы бюджетных ассигнований на очередной финансовый год и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плановый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период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определяются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исходя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из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единых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подходов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к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формированию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z w:val="28"/>
        </w:rPr>
        <w:t>о</w:t>
      </w:r>
      <w:r w:rsidR="00CB3378" w:rsidRPr="00AE5E42">
        <w:rPr>
          <w:sz w:val="28"/>
        </w:rPr>
        <w:t>тдельных направлений расходов</w:t>
      </w:r>
      <w:r w:rsidR="00CB3378" w:rsidRPr="00AE5E42">
        <w:rPr>
          <w:spacing w:val="-4"/>
          <w:sz w:val="28"/>
        </w:rPr>
        <w:t xml:space="preserve"> </w:t>
      </w:r>
      <w:r w:rsidR="00CB3378" w:rsidRPr="00AE5E42">
        <w:rPr>
          <w:sz w:val="28"/>
        </w:rPr>
        <w:t>бюджетов:</w:t>
      </w:r>
    </w:p>
    <w:p w14:paraId="24946358" w14:textId="77777777" w:rsidR="000C0844" w:rsidRDefault="000C0844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6237"/>
      </w:tblGrid>
      <w:tr w:rsidR="00AE5E42" w:rsidRPr="00DC5F91" w14:paraId="50CBD8AC" w14:textId="77777777" w:rsidTr="005F0FFF">
        <w:trPr>
          <w:trHeight w:val="618"/>
        </w:trPr>
        <w:tc>
          <w:tcPr>
            <w:tcW w:w="3706" w:type="dxa"/>
          </w:tcPr>
          <w:p w14:paraId="6BB3FC9C" w14:textId="77777777" w:rsidR="00AE5E42" w:rsidRPr="00DC5F91" w:rsidRDefault="00AE5E42">
            <w:pPr>
              <w:pStyle w:val="TableParagraph"/>
              <w:spacing w:before="56"/>
              <w:ind w:left="107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Направление</w:t>
            </w:r>
            <w:r w:rsidRPr="00DC5F9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14:paraId="72EEDE1C" w14:textId="77777777" w:rsidR="00AE5E42" w:rsidRPr="00DC5F91" w:rsidRDefault="00AE5E42" w:rsidP="00AE5E42">
            <w:pPr>
              <w:pStyle w:val="TableParagraph"/>
              <w:spacing w:before="56"/>
              <w:jc w:val="center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Метод</w:t>
            </w:r>
            <w:r w:rsidRPr="00DC5F9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расчета</w:t>
            </w:r>
          </w:p>
        </w:tc>
      </w:tr>
      <w:tr w:rsidR="00C550BC" w:rsidRPr="00DC5F91" w14:paraId="7DCB202C" w14:textId="77777777" w:rsidTr="007E449A">
        <w:trPr>
          <w:trHeight w:val="440"/>
        </w:trPr>
        <w:tc>
          <w:tcPr>
            <w:tcW w:w="3706" w:type="dxa"/>
          </w:tcPr>
          <w:p w14:paraId="37442C1B" w14:textId="77777777" w:rsidR="00C550BC" w:rsidRPr="005F0FFF" w:rsidRDefault="00CB3378" w:rsidP="006960EC">
            <w:pPr>
              <w:pStyle w:val="TableParagraph"/>
              <w:spacing w:before="56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Заработная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плата</w:t>
            </w:r>
          </w:p>
        </w:tc>
        <w:tc>
          <w:tcPr>
            <w:tcW w:w="6237" w:type="dxa"/>
          </w:tcPr>
          <w:p w14:paraId="4D5CD7AF" w14:textId="77777777" w:rsidR="00C550BC" w:rsidRPr="005F0FFF" w:rsidRDefault="00CB3378" w:rsidP="006960EC">
            <w:pPr>
              <w:pStyle w:val="TableParagraph"/>
              <w:spacing w:before="56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4E226D38" w14:textId="77777777" w:rsidTr="005F0FFF">
        <w:trPr>
          <w:trHeight w:val="702"/>
        </w:trPr>
        <w:tc>
          <w:tcPr>
            <w:tcW w:w="3706" w:type="dxa"/>
          </w:tcPr>
          <w:p w14:paraId="749E42C0" w14:textId="77777777" w:rsidR="00C550BC" w:rsidRPr="005F0FFF" w:rsidRDefault="00CB3378" w:rsidP="006960EC">
            <w:pPr>
              <w:pStyle w:val="TableParagraph"/>
              <w:spacing w:before="39"/>
              <w:ind w:left="107" w:right="17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Начисления на выплаты по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оплате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труда</w:t>
            </w:r>
          </w:p>
        </w:tc>
        <w:tc>
          <w:tcPr>
            <w:tcW w:w="6237" w:type="dxa"/>
          </w:tcPr>
          <w:p w14:paraId="7673A8DF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62388248" w14:textId="77777777" w:rsidTr="009456EF">
        <w:trPr>
          <w:trHeight w:val="1341"/>
        </w:trPr>
        <w:tc>
          <w:tcPr>
            <w:tcW w:w="3706" w:type="dxa"/>
          </w:tcPr>
          <w:p w14:paraId="19C4E113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выплаты</w:t>
            </w:r>
          </w:p>
        </w:tc>
        <w:tc>
          <w:tcPr>
            <w:tcW w:w="6237" w:type="dxa"/>
          </w:tcPr>
          <w:p w14:paraId="30FB66AD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379ECD58" w14:textId="77777777" w:rsidR="00C550BC" w:rsidRPr="005F0FFF" w:rsidRDefault="00CB3378" w:rsidP="006960EC">
            <w:pPr>
              <w:pStyle w:val="TableParagraph"/>
              <w:spacing w:before="0"/>
              <w:ind w:left="0" w:right="28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Размер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связанных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данным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направлением</w:t>
            </w:r>
            <w:r w:rsidR="00876E26" w:rsidRPr="005F0FFF">
              <w:rPr>
                <w:sz w:val="26"/>
                <w:szCs w:val="26"/>
              </w:rPr>
              <w:t>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определяется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соответствии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порядком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нормами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возмещения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указанные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цели.</w:t>
            </w:r>
          </w:p>
        </w:tc>
      </w:tr>
      <w:tr w:rsidR="00C550BC" w:rsidRPr="00DC5F91" w14:paraId="08127F1D" w14:textId="77777777" w:rsidTr="005F0FFF">
        <w:trPr>
          <w:trHeight w:val="1358"/>
        </w:trPr>
        <w:tc>
          <w:tcPr>
            <w:tcW w:w="3706" w:type="dxa"/>
          </w:tcPr>
          <w:p w14:paraId="2CEAF1C7" w14:textId="77777777" w:rsidR="00C550BC" w:rsidRPr="005F0FFF" w:rsidRDefault="00CB3378" w:rsidP="006960EC">
            <w:pPr>
              <w:pStyle w:val="TableParagraph"/>
              <w:spacing w:before="49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Услуги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</w:p>
        </w:tc>
        <w:tc>
          <w:tcPr>
            <w:tcW w:w="6237" w:type="dxa"/>
          </w:tcPr>
          <w:p w14:paraId="4C4A2F2B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5005039" w14:textId="77777777" w:rsidR="00C550BC" w:rsidRPr="005F0FFF" w:rsidRDefault="00CB3378" w:rsidP="006960EC">
            <w:pPr>
              <w:pStyle w:val="TableParagraph"/>
              <w:spacing w:before="0"/>
              <w:ind w:left="0" w:right="3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14:paraId="42606806" w14:textId="77777777" w:rsidTr="005F0FFF">
        <w:trPr>
          <w:trHeight w:val="1357"/>
        </w:trPr>
        <w:tc>
          <w:tcPr>
            <w:tcW w:w="3706" w:type="dxa"/>
          </w:tcPr>
          <w:p w14:paraId="48A33E4C" w14:textId="77777777" w:rsidR="00C550BC" w:rsidRPr="005F0FFF" w:rsidRDefault="00CB3378" w:rsidP="006960EC">
            <w:pPr>
              <w:pStyle w:val="TableParagraph"/>
              <w:spacing w:before="49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Транспортные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3999BD61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A030EEC" w14:textId="77777777" w:rsidR="00C550BC" w:rsidRPr="005F0FFF" w:rsidRDefault="00CB3378" w:rsidP="006960EC">
            <w:pPr>
              <w:pStyle w:val="TableParagraph"/>
              <w:spacing w:before="0"/>
              <w:ind w:left="0" w:right="3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14:paraId="77D2C1F6" w14:textId="77777777" w:rsidTr="005F0FFF">
        <w:trPr>
          <w:trHeight w:val="1317"/>
        </w:trPr>
        <w:tc>
          <w:tcPr>
            <w:tcW w:w="3706" w:type="dxa"/>
          </w:tcPr>
          <w:p w14:paraId="0783846D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Коммунальные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5B7BFFB2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3F0D2F0C" w14:textId="77777777" w:rsidR="00C550BC" w:rsidRPr="005F0FFF" w:rsidRDefault="00CB3378" w:rsidP="006960EC">
            <w:pPr>
              <w:pStyle w:val="TableParagraph"/>
              <w:spacing w:before="2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ростом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тарифов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 коммунальные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услуги.</w:t>
            </w:r>
          </w:p>
        </w:tc>
      </w:tr>
      <w:tr w:rsidR="00C550BC" w:rsidRPr="00DC5F91" w14:paraId="398CBE45" w14:textId="77777777" w:rsidTr="005F0FFF">
        <w:trPr>
          <w:trHeight w:val="1348"/>
        </w:trPr>
        <w:tc>
          <w:tcPr>
            <w:tcW w:w="3706" w:type="dxa"/>
          </w:tcPr>
          <w:p w14:paraId="6B67FC11" w14:textId="77777777" w:rsidR="00C550BC" w:rsidRPr="005F0FFF" w:rsidRDefault="005F0FFF" w:rsidP="006960EC">
            <w:pPr>
              <w:pStyle w:val="TableParagraph"/>
              <w:tabs>
                <w:tab w:val="left" w:pos="1743"/>
                <w:tab w:val="left" w:pos="3240"/>
              </w:tabs>
              <w:spacing w:before="55"/>
              <w:ind w:left="107" w:right="1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Работы, услуги </w:t>
            </w:r>
            <w:r w:rsidR="00CB3378" w:rsidRPr="005F0FFF">
              <w:rPr>
                <w:spacing w:val="-2"/>
                <w:sz w:val="26"/>
                <w:szCs w:val="26"/>
              </w:rPr>
              <w:t>по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="00CB3378" w:rsidRPr="005F0FFF">
              <w:rPr>
                <w:sz w:val="26"/>
                <w:szCs w:val="26"/>
              </w:rPr>
              <w:t>содержанию</w:t>
            </w:r>
            <w:r w:rsidR="00CB3378"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имущества</w:t>
            </w:r>
          </w:p>
        </w:tc>
        <w:tc>
          <w:tcPr>
            <w:tcW w:w="6237" w:type="dxa"/>
          </w:tcPr>
          <w:p w14:paraId="0F3E0234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8E73944" w14:textId="77777777" w:rsidR="00C550BC" w:rsidRPr="005F0FFF" w:rsidRDefault="00CB3378" w:rsidP="006960EC">
            <w:pPr>
              <w:pStyle w:val="TableParagraph"/>
              <w:spacing w:before="0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="000C0844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14:paraId="0B7F4EE9" w14:textId="77777777" w:rsidTr="005F0FFF">
        <w:trPr>
          <w:trHeight w:val="1348"/>
        </w:trPr>
        <w:tc>
          <w:tcPr>
            <w:tcW w:w="3706" w:type="dxa"/>
          </w:tcPr>
          <w:p w14:paraId="676C2B5D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lastRenderedPageBreak/>
              <w:t>Прочие</w:t>
            </w:r>
            <w:r w:rsidRPr="005F0FFF">
              <w:rPr>
                <w:spacing w:val="-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работы,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3BC887DF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17113DDF" w14:textId="77777777" w:rsidR="00C550BC" w:rsidRPr="005F0FFF" w:rsidRDefault="00CB3378" w:rsidP="006960EC">
            <w:pPr>
              <w:pStyle w:val="TableParagraph"/>
              <w:spacing w:before="0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876E26" w:rsidRPr="00DC5F91" w14:paraId="2F544048" w14:textId="77777777" w:rsidTr="005F0FFF">
        <w:trPr>
          <w:trHeight w:val="1037"/>
        </w:trPr>
        <w:tc>
          <w:tcPr>
            <w:tcW w:w="3706" w:type="dxa"/>
          </w:tcPr>
          <w:p w14:paraId="2E02EB48" w14:textId="77777777" w:rsidR="00876E26" w:rsidRPr="005F0FFF" w:rsidRDefault="00876E26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6237" w:type="dxa"/>
          </w:tcPr>
          <w:p w14:paraId="4108EA32" w14:textId="77777777" w:rsidR="00876E26" w:rsidRPr="005F0FFF" w:rsidRDefault="00876E26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14:paraId="0E0D4D1E" w14:textId="77777777" w:rsidR="00876E26" w:rsidRPr="005F0FFF" w:rsidRDefault="00876E26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Объем резервного фонда не должен превышать 3% общего объема расходов местного бюджета.</w:t>
            </w:r>
          </w:p>
        </w:tc>
      </w:tr>
      <w:tr w:rsidR="00C550BC" w:rsidRPr="00DC5F91" w14:paraId="76CA1005" w14:textId="77777777" w:rsidTr="005F0FFF">
        <w:trPr>
          <w:trHeight w:val="1039"/>
        </w:trPr>
        <w:tc>
          <w:tcPr>
            <w:tcW w:w="3706" w:type="dxa"/>
          </w:tcPr>
          <w:p w14:paraId="4E32CF77" w14:textId="77777777" w:rsidR="00C550BC" w:rsidRPr="005F0FFF" w:rsidRDefault="00CB3378" w:rsidP="006960EC">
            <w:pPr>
              <w:pStyle w:val="TableParagraph"/>
              <w:spacing w:before="56"/>
              <w:ind w:left="107" w:right="755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Перечисления другим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бюджетам</w:t>
            </w:r>
            <w:r w:rsidRPr="005F0FFF">
              <w:rPr>
                <w:spacing w:val="-1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бюджетной</w:t>
            </w:r>
          </w:p>
          <w:p w14:paraId="0E4DE2BF" w14:textId="77777777" w:rsidR="00C550BC" w:rsidRPr="005F0FFF" w:rsidRDefault="00CB3378" w:rsidP="006960EC">
            <w:pPr>
              <w:pStyle w:val="TableParagraph"/>
              <w:spacing w:before="0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системы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РФ</w:t>
            </w:r>
          </w:p>
        </w:tc>
        <w:tc>
          <w:tcPr>
            <w:tcW w:w="6237" w:type="dxa"/>
          </w:tcPr>
          <w:p w14:paraId="5D007D0C" w14:textId="77777777" w:rsidR="00C550BC" w:rsidRPr="005F0FFF" w:rsidRDefault="00CB3378" w:rsidP="006960EC">
            <w:pPr>
              <w:pStyle w:val="TableParagraph"/>
              <w:spacing w:before="56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20F0AB65" w14:textId="77777777" w:rsidTr="006960EC">
        <w:trPr>
          <w:trHeight w:val="932"/>
        </w:trPr>
        <w:tc>
          <w:tcPr>
            <w:tcW w:w="3706" w:type="dxa"/>
          </w:tcPr>
          <w:p w14:paraId="40D587C7" w14:textId="77777777" w:rsidR="008F316A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Пенсионное обеспечение</w:t>
            </w:r>
          </w:p>
          <w:p w14:paraId="5AC6AFCA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1352B1B3" w14:textId="77777777" w:rsidR="008B7B05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</w:t>
            </w:r>
            <w:r w:rsidR="008B7B05" w:rsidRPr="005F0FFF">
              <w:rPr>
                <w:sz w:val="26"/>
                <w:szCs w:val="26"/>
              </w:rPr>
              <w:t>ормативный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14:paraId="6677E748" w14:textId="77777777" w:rsidR="00BD2ED7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Доплаты к пенсиям муниципальным служащим города Москвы</w:t>
            </w:r>
            <w:r w:rsidR="005F0FFF" w:rsidRPr="005F0FFF">
              <w:rPr>
                <w:sz w:val="26"/>
                <w:szCs w:val="26"/>
              </w:rPr>
              <w:t>.</w:t>
            </w:r>
          </w:p>
        </w:tc>
      </w:tr>
      <w:tr w:rsidR="00BD2ED7" w:rsidRPr="00DC5F91" w14:paraId="24CAA89F" w14:textId="77777777" w:rsidTr="009456EF">
        <w:trPr>
          <w:trHeight w:val="983"/>
        </w:trPr>
        <w:tc>
          <w:tcPr>
            <w:tcW w:w="3706" w:type="dxa"/>
          </w:tcPr>
          <w:p w14:paraId="4BEC0D4B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</w:t>
            </w:r>
          </w:p>
          <w:p w14:paraId="39C6DAA7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1CBEFB6E" w14:textId="77777777" w:rsidR="00BD2ED7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Плановый метод. </w:t>
            </w:r>
          </w:p>
          <w:p w14:paraId="65C07EBB" w14:textId="77777777" w:rsidR="00BD2ED7" w:rsidRPr="005F0FFF" w:rsidRDefault="00BD2ED7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служащим, вышедшим на пенсию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14:paraId="472B102C" w14:textId="77777777" w:rsidTr="009456EF">
        <w:trPr>
          <w:trHeight w:val="676"/>
        </w:trPr>
        <w:tc>
          <w:tcPr>
            <w:tcW w:w="3706" w:type="dxa"/>
          </w:tcPr>
          <w:p w14:paraId="0DB3A9B1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расходы</w:t>
            </w:r>
          </w:p>
        </w:tc>
        <w:tc>
          <w:tcPr>
            <w:tcW w:w="6237" w:type="dxa"/>
          </w:tcPr>
          <w:p w14:paraId="40819B2E" w14:textId="77777777" w:rsidR="00C550BC" w:rsidRPr="005F0FFF" w:rsidRDefault="00CB3378" w:rsidP="006960EC">
            <w:pPr>
              <w:pStyle w:val="TableParagraph"/>
              <w:ind w:left="11" w:right="3714" w:hanging="11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9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17409E74" w14:textId="77777777" w:rsidTr="009456EF">
        <w:trPr>
          <w:trHeight w:val="686"/>
        </w:trPr>
        <w:tc>
          <w:tcPr>
            <w:tcW w:w="3706" w:type="dxa"/>
          </w:tcPr>
          <w:p w14:paraId="5A18475E" w14:textId="77777777" w:rsidR="00C550BC" w:rsidRPr="005F0FFF" w:rsidRDefault="00CB3378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основных средств</w:t>
            </w:r>
          </w:p>
        </w:tc>
        <w:tc>
          <w:tcPr>
            <w:tcW w:w="6237" w:type="dxa"/>
          </w:tcPr>
          <w:p w14:paraId="7076C3C0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42679A50" w14:textId="77777777" w:rsidTr="009456EF">
        <w:trPr>
          <w:trHeight w:val="696"/>
        </w:trPr>
        <w:tc>
          <w:tcPr>
            <w:tcW w:w="3706" w:type="dxa"/>
          </w:tcPr>
          <w:p w14:paraId="250B8BCE" w14:textId="77777777" w:rsidR="00C550BC" w:rsidRPr="005F0FFF" w:rsidRDefault="00CB3378" w:rsidP="006960EC">
            <w:pPr>
              <w:pStyle w:val="TableParagraph"/>
              <w:ind w:left="107" w:right="4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нематериальных</w:t>
            </w:r>
            <w:r w:rsidRPr="005F0FFF">
              <w:rPr>
                <w:spacing w:val="-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14:paraId="46FF1223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18FA9C0A" w14:textId="77777777" w:rsidTr="006960EC">
        <w:trPr>
          <w:trHeight w:val="1145"/>
        </w:trPr>
        <w:tc>
          <w:tcPr>
            <w:tcW w:w="3706" w:type="dxa"/>
          </w:tcPr>
          <w:p w14:paraId="1B97C17C" w14:textId="77777777" w:rsidR="00C550BC" w:rsidRPr="005F0FFF" w:rsidRDefault="00CB3378" w:rsidP="006960EC">
            <w:pPr>
              <w:pStyle w:val="TableParagraph"/>
              <w:spacing w:before="55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непро</w:t>
            </w:r>
            <w:r w:rsidR="00A32A23" w:rsidRPr="005F0FFF">
              <w:rPr>
                <w:sz w:val="26"/>
                <w:szCs w:val="26"/>
              </w:rPr>
              <w:t>и</w:t>
            </w:r>
            <w:r w:rsidRPr="005F0FFF">
              <w:rPr>
                <w:sz w:val="26"/>
                <w:szCs w:val="26"/>
              </w:rPr>
              <w:t>зводственных</w:t>
            </w:r>
          </w:p>
          <w:p w14:paraId="27E68465" w14:textId="77777777" w:rsidR="00C550BC" w:rsidRPr="005F0FFF" w:rsidRDefault="00CB3378" w:rsidP="006960EC">
            <w:pPr>
              <w:pStyle w:val="TableParagraph"/>
              <w:spacing w:before="0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14:paraId="5171E212" w14:textId="77777777" w:rsidR="00C550BC" w:rsidRPr="005F0FFF" w:rsidRDefault="00CB3378" w:rsidP="006960EC">
            <w:pPr>
              <w:pStyle w:val="TableParagraph"/>
              <w:spacing w:before="55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5FD311F7" w14:textId="77777777" w:rsidTr="005F0FFF">
        <w:trPr>
          <w:trHeight w:val="1331"/>
        </w:trPr>
        <w:tc>
          <w:tcPr>
            <w:tcW w:w="3706" w:type="dxa"/>
          </w:tcPr>
          <w:p w14:paraId="6140FAC1" w14:textId="77777777" w:rsidR="00C550BC" w:rsidRPr="005F0FFF" w:rsidRDefault="00CB3378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материальных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запасов</w:t>
            </w:r>
          </w:p>
        </w:tc>
        <w:tc>
          <w:tcPr>
            <w:tcW w:w="6237" w:type="dxa"/>
          </w:tcPr>
          <w:p w14:paraId="14E0B720" w14:textId="77777777" w:rsidR="00C550BC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  <w:p w14:paraId="0BDE0784" w14:textId="77777777" w:rsidR="00C550BC" w:rsidRPr="005F0FFF" w:rsidRDefault="00CB3378" w:rsidP="006960EC">
            <w:pPr>
              <w:pStyle w:val="TableParagraph"/>
              <w:spacing w:before="1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8F316A" w:rsidRPr="00DC5F91" w14:paraId="66B9F06F" w14:textId="77777777" w:rsidTr="006960EC">
        <w:trPr>
          <w:trHeight w:val="4425"/>
        </w:trPr>
        <w:tc>
          <w:tcPr>
            <w:tcW w:w="3706" w:type="dxa"/>
          </w:tcPr>
          <w:p w14:paraId="3F6527B8" w14:textId="77777777" w:rsidR="008F316A" w:rsidRPr="005F0FFF" w:rsidRDefault="00DC5F91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</w:t>
            </w:r>
            <w:r w:rsidR="008F316A" w:rsidRPr="005F0FFF">
              <w:rPr>
                <w:sz w:val="26"/>
                <w:szCs w:val="26"/>
              </w:rPr>
              <w:t>бщ</w:t>
            </w:r>
            <w:r w:rsidR="00CB3378" w:rsidRPr="005F0FFF">
              <w:rPr>
                <w:sz w:val="26"/>
                <w:szCs w:val="26"/>
              </w:rPr>
              <w:t>ий</w:t>
            </w:r>
            <w:r w:rsidR="008F316A" w:rsidRPr="005F0FFF">
              <w:rPr>
                <w:sz w:val="26"/>
                <w:szCs w:val="26"/>
              </w:rPr>
              <w:t xml:space="preserve"> объем условно утверждаемых </w:t>
            </w:r>
            <w:r w:rsidR="005F0FFF">
              <w:rPr>
                <w:sz w:val="26"/>
                <w:szCs w:val="26"/>
              </w:rPr>
              <w:t>(</w:t>
            </w:r>
            <w:r w:rsidR="008F316A" w:rsidRPr="005F0FFF">
              <w:rPr>
                <w:sz w:val="26"/>
                <w:szCs w:val="26"/>
              </w:rPr>
              <w:t>утвержденных)</w:t>
            </w:r>
            <w:r w:rsidR="005F0FFF" w:rsidRPr="005F0FFF">
              <w:rPr>
                <w:sz w:val="26"/>
                <w:szCs w:val="26"/>
              </w:rPr>
              <w:t xml:space="preserve"> </w:t>
            </w:r>
            <w:r w:rsidR="008F316A" w:rsidRPr="005F0FFF">
              <w:rPr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14:paraId="26B18268" w14:textId="77777777" w:rsidR="00CB3378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</w:p>
          <w:p w14:paraId="02E48AFB" w14:textId="77777777" w:rsidR="008F316A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1) на первый год планового периода в объеме не менее 2,5 процентов общего объема прогнозируемых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 бюджета города (без учета расходов бюджета, предусмотренных за счет межбюджетных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трансфертов из других бюджетов бюджетной системы Российской Федерации, имеющих целевое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назначение)</w:t>
            </w:r>
          </w:p>
          <w:p w14:paraId="14B45F55" w14:textId="77777777" w:rsidR="00CB3378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2) на второй год планового периода в объеме не менее 5 процентов общего объема расходов бюджета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города (без учета расходов бюджета, предусмотренных за счет межбюджетных трансфертов из других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бюджетов бюджетной системы Российской Федерации, имеющих целевое назначение)</w:t>
            </w:r>
          </w:p>
        </w:tc>
      </w:tr>
    </w:tbl>
    <w:p w14:paraId="0649B7C8" w14:textId="77777777" w:rsidR="00C550BC" w:rsidRDefault="00C550BC">
      <w:pPr>
        <w:pStyle w:val="a3"/>
        <w:spacing w:before="11"/>
        <w:ind w:left="0"/>
        <w:rPr>
          <w:sz w:val="19"/>
        </w:rPr>
      </w:pPr>
    </w:p>
    <w:p w14:paraId="551C24E2" w14:textId="77777777" w:rsidR="008B24BD" w:rsidRDefault="008B24BD" w:rsidP="00DC5F91">
      <w:pPr>
        <w:pStyle w:val="a4"/>
        <w:tabs>
          <w:tab w:val="left" w:pos="1530"/>
        </w:tabs>
        <w:ind w:left="0" w:firstLine="709"/>
        <w:rPr>
          <w:sz w:val="28"/>
        </w:rPr>
      </w:pPr>
    </w:p>
    <w:p w14:paraId="33BFD8E7" w14:textId="77777777" w:rsidR="00C550BC" w:rsidRDefault="00DC5F91" w:rsidP="00DC5F91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6. </w:t>
      </w:r>
      <w:r w:rsidR="00CB3378">
        <w:rPr>
          <w:sz w:val="28"/>
        </w:rPr>
        <w:t>Объем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может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превышать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прогнозируемого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доход</w:t>
      </w:r>
      <w:r w:rsidR="00876E26">
        <w:rPr>
          <w:sz w:val="28"/>
        </w:rPr>
        <w:t>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 источник</w:t>
      </w:r>
      <w:r w:rsidR="00876E26">
        <w:rPr>
          <w:sz w:val="28"/>
        </w:rPr>
        <w:t>а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3"/>
          <w:sz w:val="28"/>
        </w:rPr>
        <w:t xml:space="preserve"> </w:t>
      </w:r>
      <w:r w:rsidR="00CB3378">
        <w:rPr>
          <w:sz w:val="28"/>
        </w:rPr>
        <w:t>дефицита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z w:val="28"/>
        </w:rPr>
        <w:t>.</w:t>
      </w:r>
    </w:p>
    <w:p w14:paraId="61F0F7D9" w14:textId="77777777" w:rsidR="00C550BC" w:rsidRDefault="00DC5F91" w:rsidP="00DC5F91">
      <w:pPr>
        <w:pStyle w:val="a4"/>
        <w:tabs>
          <w:tab w:val="left" w:pos="1255"/>
        </w:tabs>
        <w:ind w:left="0" w:firstLine="709"/>
        <w:rPr>
          <w:sz w:val="28"/>
        </w:rPr>
      </w:pPr>
      <w:r>
        <w:rPr>
          <w:sz w:val="28"/>
        </w:rPr>
        <w:t xml:space="preserve">7. </w:t>
      </w:r>
      <w:r w:rsidR="00CB3378">
        <w:rPr>
          <w:sz w:val="28"/>
        </w:rPr>
        <w:t>Основанием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для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отказа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реализацию расходного обязательства в общий объем бюджетных ассигнований,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отсутствие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муниципального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проекта,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предлагаемого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(планируемого)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принятию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изменению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году</w:t>
      </w:r>
      <w:r w:rsidR="00CB3378">
        <w:rPr>
          <w:spacing w:val="1"/>
          <w:sz w:val="28"/>
        </w:rPr>
        <w:t xml:space="preserve"> </w:t>
      </w:r>
      <w:r>
        <w:rPr>
          <w:sz w:val="28"/>
        </w:rPr>
        <w:t>или очередном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финансовом году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плановом периоде.</w:t>
      </w:r>
    </w:p>
    <w:p w14:paraId="7461292E" w14:textId="77777777" w:rsidR="00C550BC" w:rsidRDefault="00CB3378" w:rsidP="00DC5F91">
      <w:pPr>
        <w:pStyle w:val="a3"/>
        <w:ind w:left="0" w:firstLine="709"/>
        <w:jc w:val="both"/>
      </w:pPr>
      <w:r>
        <w:t>Вновь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Бюджетного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14:paraId="4E75B263" w14:textId="77777777" w:rsidR="005A081F" w:rsidRPr="005A081F" w:rsidRDefault="005A081F" w:rsidP="00DC5F91">
      <w:pPr>
        <w:pStyle w:val="a3"/>
        <w:ind w:left="0" w:firstLine="709"/>
        <w:jc w:val="both"/>
      </w:pPr>
      <w:r w:rsidRPr="005A081F">
        <w:rPr>
          <w:rStyle w:val="markedcontent"/>
        </w:rPr>
        <w:t xml:space="preserve">Бюджетные ассигнования на исполнение принимаемых обязательств включаются в проект бюджета </w:t>
      </w:r>
      <w:r>
        <w:rPr>
          <w:rStyle w:val="markedcontent"/>
        </w:rPr>
        <w:t>муниципального округа</w:t>
      </w:r>
      <w:r w:rsidRPr="005A081F">
        <w:rPr>
          <w:rStyle w:val="markedcontent"/>
        </w:rPr>
        <w:t xml:space="preserve"> после обеспечения источниками финансирования бюджетных ассигнований на исполнение действующих расходных обязательств</w:t>
      </w:r>
      <w:r w:rsidR="00DC5F91">
        <w:rPr>
          <w:rStyle w:val="markedcontent"/>
        </w:rPr>
        <w:t>.</w:t>
      </w:r>
    </w:p>
    <w:sectPr w:rsidR="005A081F" w:rsidRPr="005A081F" w:rsidSect="009456EF">
      <w:pgSz w:w="11910" w:h="16840"/>
      <w:pgMar w:top="993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329"/>
    <w:multiLevelType w:val="hybridMultilevel"/>
    <w:tmpl w:val="424CB4FE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57449"/>
    <w:multiLevelType w:val="hybridMultilevel"/>
    <w:tmpl w:val="EFD8EB5C"/>
    <w:lvl w:ilvl="0" w:tplc="D29A0248">
      <w:start w:val="1"/>
      <w:numFmt w:val="decimal"/>
      <w:lvlText w:val="%1."/>
      <w:lvlJc w:val="left"/>
      <w:pPr>
        <w:ind w:left="112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B4248C">
      <w:start w:val="1"/>
      <w:numFmt w:val="decimal"/>
      <w:lvlText w:val="%2."/>
      <w:lvlJc w:val="left"/>
      <w:pPr>
        <w:ind w:left="112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FC1014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0580250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F9FE4C30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650869D6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9C8418EE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B30A34EC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9F0AAA22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2" w15:restartNumberingAfterBreak="0">
    <w:nsid w:val="35746271"/>
    <w:multiLevelType w:val="hybridMultilevel"/>
    <w:tmpl w:val="95CC199A"/>
    <w:lvl w:ilvl="0" w:tplc="E33AC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04D5"/>
    <w:multiLevelType w:val="hybridMultilevel"/>
    <w:tmpl w:val="FF62044E"/>
    <w:lvl w:ilvl="0" w:tplc="673863AE">
      <w:start w:val="1"/>
      <w:numFmt w:val="decimal"/>
      <w:lvlText w:val="%1."/>
      <w:lvlJc w:val="left"/>
      <w:pPr>
        <w:ind w:left="11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802F4">
      <w:numFmt w:val="bullet"/>
      <w:lvlText w:val="•"/>
      <w:lvlJc w:val="left"/>
      <w:pPr>
        <w:ind w:left="1124" w:hanging="341"/>
      </w:pPr>
      <w:rPr>
        <w:rFonts w:hint="default"/>
        <w:lang w:val="ru-RU" w:eastAsia="en-US" w:bidi="ar-SA"/>
      </w:rPr>
    </w:lvl>
    <w:lvl w:ilvl="2" w:tplc="9F4C9AFE">
      <w:numFmt w:val="bullet"/>
      <w:lvlText w:val="•"/>
      <w:lvlJc w:val="left"/>
      <w:pPr>
        <w:ind w:left="2129" w:hanging="341"/>
      </w:pPr>
      <w:rPr>
        <w:rFonts w:hint="default"/>
        <w:lang w:val="ru-RU" w:eastAsia="en-US" w:bidi="ar-SA"/>
      </w:rPr>
    </w:lvl>
    <w:lvl w:ilvl="3" w:tplc="82B83104">
      <w:numFmt w:val="bullet"/>
      <w:lvlText w:val="•"/>
      <w:lvlJc w:val="left"/>
      <w:pPr>
        <w:ind w:left="3133" w:hanging="341"/>
      </w:pPr>
      <w:rPr>
        <w:rFonts w:hint="default"/>
        <w:lang w:val="ru-RU" w:eastAsia="en-US" w:bidi="ar-SA"/>
      </w:rPr>
    </w:lvl>
    <w:lvl w:ilvl="4" w:tplc="D678620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5" w:tplc="D5023622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 w:tplc="39B8D552">
      <w:numFmt w:val="bullet"/>
      <w:lvlText w:val="•"/>
      <w:lvlJc w:val="left"/>
      <w:pPr>
        <w:ind w:left="6147" w:hanging="341"/>
      </w:pPr>
      <w:rPr>
        <w:rFonts w:hint="default"/>
        <w:lang w:val="ru-RU" w:eastAsia="en-US" w:bidi="ar-SA"/>
      </w:rPr>
    </w:lvl>
    <w:lvl w:ilvl="7" w:tplc="44E4717E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 w:tplc="87E018EC">
      <w:numFmt w:val="bullet"/>
      <w:lvlText w:val="•"/>
      <w:lvlJc w:val="left"/>
      <w:pPr>
        <w:ind w:left="8157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38B11689"/>
    <w:multiLevelType w:val="hybridMultilevel"/>
    <w:tmpl w:val="5C9E7D24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F01E92"/>
    <w:multiLevelType w:val="hybridMultilevel"/>
    <w:tmpl w:val="19146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3E0456"/>
    <w:multiLevelType w:val="hybridMultilevel"/>
    <w:tmpl w:val="301269F4"/>
    <w:lvl w:ilvl="0" w:tplc="1486D30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6F38C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E9EB002">
      <w:numFmt w:val="bullet"/>
      <w:lvlText w:val="•"/>
      <w:lvlJc w:val="left"/>
      <w:pPr>
        <w:ind w:left="2129" w:hanging="276"/>
      </w:pPr>
      <w:rPr>
        <w:rFonts w:hint="default"/>
        <w:lang w:val="ru-RU" w:eastAsia="en-US" w:bidi="ar-SA"/>
      </w:rPr>
    </w:lvl>
    <w:lvl w:ilvl="3" w:tplc="E29E7B14">
      <w:numFmt w:val="bullet"/>
      <w:lvlText w:val="•"/>
      <w:lvlJc w:val="left"/>
      <w:pPr>
        <w:ind w:left="3133" w:hanging="276"/>
      </w:pPr>
      <w:rPr>
        <w:rFonts w:hint="default"/>
        <w:lang w:val="ru-RU" w:eastAsia="en-US" w:bidi="ar-SA"/>
      </w:rPr>
    </w:lvl>
    <w:lvl w:ilvl="4" w:tplc="32B0D930">
      <w:numFmt w:val="bullet"/>
      <w:lvlText w:val="•"/>
      <w:lvlJc w:val="left"/>
      <w:pPr>
        <w:ind w:left="4138" w:hanging="276"/>
      </w:pPr>
      <w:rPr>
        <w:rFonts w:hint="default"/>
        <w:lang w:val="ru-RU" w:eastAsia="en-US" w:bidi="ar-SA"/>
      </w:rPr>
    </w:lvl>
    <w:lvl w:ilvl="5" w:tplc="84F637C8">
      <w:numFmt w:val="bullet"/>
      <w:lvlText w:val="•"/>
      <w:lvlJc w:val="left"/>
      <w:pPr>
        <w:ind w:left="5143" w:hanging="276"/>
      </w:pPr>
      <w:rPr>
        <w:rFonts w:hint="default"/>
        <w:lang w:val="ru-RU" w:eastAsia="en-US" w:bidi="ar-SA"/>
      </w:rPr>
    </w:lvl>
    <w:lvl w:ilvl="6" w:tplc="40C07880">
      <w:numFmt w:val="bullet"/>
      <w:lvlText w:val="•"/>
      <w:lvlJc w:val="left"/>
      <w:pPr>
        <w:ind w:left="6147" w:hanging="276"/>
      </w:pPr>
      <w:rPr>
        <w:rFonts w:hint="default"/>
        <w:lang w:val="ru-RU" w:eastAsia="en-US" w:bidi="ar-SA"/>
      </w:rPr>
    </w:lvl>
    <w:lvl w:ilvl="7" w:tplc="24705150">
      <w:numFmt w:val="bullet"/>
      <w:lvlText w:val="•"/>
      <w:lvlJc w:val="left"/>
      <w:pPr>
        <w:ind w:left="7152" w:hanging="276"/>
      </w:pPr>
      <w:rPr>
        <w:rFonts w:hint="default"/>
        <w:lang w:val="ru-RU" w:eastAsia="en-US" w:bidi="ar-SA"/>
      </w:rPr>
    </w:lvl>
    <w:lvl w:ilvl="8" w:tplc="EB6E865E">
      <w:numFmt w:val="bullet"/>
      <w:lvlText w:val="•"/>
      <w:lvlJc w:val="left"/>
      <w:pPr>
        <w:ind w:left="8157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4E282204"/>
    <w:multiLevelType w:val="hybridMultilevel"/>
    <w:tmpl w:val="5686E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702265"/>
    <w:multiLevelType w:val="hybridMultilevel"/>
    <w:tmpl w:val="BD68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40CFC">
      <w:numFmt w:val="bullet"/>
      <w:lvlText w:val=""/>
      <w:lvlJc w:val="left"/>
      <w:pPr>
        <w:ind w:left="2535" w:hanging="735"/>
      </w:pPr>
      <w:rPr>
        <w:rFonts w:ascii="Wingdings" w:eastAsia="Times New Roman" w:hAnsi="Wingdings" w:cs="Times New Roman" w:hint="default"/>
      </w:rPr>
    </w:lvl>
    <w:lvl w:ilvl="3" w:tplc="177A009A">
      <w:numFmt w:val="bullet"/>
      <w:lvlText w:val=""/>
      <w:lvlJc w:val="left"/>
      <w:pPr>
        <w:ind w:left="3015" w:hanging="495"/>
      </w:pPr>
      <w:rPr>
        <w:rFonts w:ascii="Wingdings" w:eastAsia="Times New Roman" w:hAnsi="Wingdings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7E29"/>
    <w:multiLevelType w:val="hybridMultilevel"/>
    <w:tmpl w:val="9C80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6C7A"/>
    <w:multiLevelType w:val="hybridMultilevel"/>
    <w:tmpl w:val="A304534A"/>
    <w:lvl w:ilvl="0" w:tplc="AC861C50">
      <w:numFmt w:val="bullet"/>
      <w:lvlText w:val="-"/>
      <w:lvlJc w:val="left"/>
      <w:pPr>
        <w:ind w:left="11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6E6596">
      <w:numFmt w:val="bullet"/>
      <w:lvlText w:val="•"/>
      <w:lvlJc w:val="left"/>
      <w:pPr>
        <w:ind w:left="1124" w:hanging="615"/>
      </w:pPr>
      <w:rPr>
        <w:rFonts w:hint="default"/>
        <w:lang w:val="ru-RU" w:eastAsia="en-US" w:bidi="ar-SA"/>
      </w:rPr>
    </w:lvl>
    <w:lvl w:ilvl="2" w:tplc="A68819B2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B5CCA14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13668394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54F4835A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84482CA6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6C08FA58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A74A6FF8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11" w15:restartNumberingAfterBreak="0">
    <w:nsid w:val="77217F95"/>
    <w:multiLevelType w:val="multilevel"/>
    <w:tmpl w:val="1BF8648A"/>
    <w:lvl w:ilvl="0">
      <w:start w:val="3"/>
      <w:numFmt w:val="decimal"/>
      <w:lvlText w:val="%1"/>
      <w:lvlJc w:val="left"/>
      <w:pPr>
        <w:ind w:left="11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2"/>
      </w:pPr>
      <w:rPr>
        <w:rFonts w:hint="default"/>
        <w:lang w:val="ru-RU" w:eastAsia="en-US" w:bidi="ar-SA"/>
      </w:rPr>
    </w:lvl>
  </w:abstractNum>
  <w:abstractNum w:abstractNumId="12" w15:restartNumberingAfterBreak="0">
    <w:nsid w:val="7B7519D4"/>
    <w:multiLevelType w:val="hybridMultilevel"/>
    <w:tmpl w:val="18189F44"/>
    <w:lvl w:ilvl="0" w:tplc="E33AC6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4736769">
    <w:abstractNumId w:val="10"/>
  </w:num>
  <w:num w:numId="2" w16cid:durableId="803930897">
    <w:abstractNumId w:val="11"/>
  </w:num>
  <w:num w:numId="3" w16cid:durableId="2014599399">
    <w:abstractNumId w:val="6"/>
  </w:num>
  <w:num w:numId="4" w16cid:durableId="1888905754">
    <w:abstractNumId w:val="1"/>
  </w:num>
  <w:num w:numId="5" w16cid:durableId="416951224">
    <w:abstractNumId w:val="3"/>
  </w:num>
  <w:num w:numId="6" w16cid:durableId="1910964864">
    <w:abstractNumId w:val="8"/>
  </w:num>
  <w:num w:numId="7" w16cid:durableId="1285699346">
    <w:abstractNumId w:val="9"/>
  </w:num>
  <w:num w:numId="8" w16cid:durableId="83111985">
    <w:abstractNumId w:val="5"/>
  </w:num>
  <w:num w:numId="9" w16cid:durableId="1962565993">
    <w:abstractNumId w:val="2"/>
  </w:num>
  <w:num w:numId="10" w16cid:durableId="1731883817">
    <w:abstractNumId w:val="12"/>
  </w:num>
  <w:num w:numId="11" w16cid:durableId="314260768">
    <w:abstractNumId w:val="4"/>
  </w:num>
  <w:num w:numId="12" w16cid:durableId="1570340178">
    <w:abstractNumId w:val="0"/>
  </w:num>
  <w:num w:numId="13" w16cid:durableId="1474562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C"/>
    <w:rsid w:val="0000094E"/>
    <w:rsid w:val="0005313C"/>
    <w:rsid w:val="00091C67"/>
    <w:rsid w:val="000C0844"/>
    <w:rsid w:val="00116BD9"/>
    <w:rsid w:val="001D2A48"/>
    <w:rsid w:val="00297E88"/>
    <w:rsid w:val="002A2F2C"/>
    <w:rsid w:val="002C6DC8"/>
    <w:rsid w:val="002F7355"/>
    <w:rsid w:val="003461DC"/>
    <w:rsid w:val="00384119"/>
    <w:rsid w:val="003C19F0"/>
    <w:rsid w:val="003C3811"/>
    <w:rsid w:val="00596D19"/>
    <w:rsid w:val="005A081F"/>
    <w:rsid w:val="005D612C"/>
    <w:rsid w:val="005F0FFF"/>
    <w:rsid w:val="00670F11"/>
    <w:rsid w:val="0069113E"/>
    <w:rsid w:val="006960EC"/>
    <w:rsid w:val="006C5764"/>
    <w:rsid w:val="00714BDF"/>
    <w:rsid w:val="007E449A"/>
    <w:rsid w:val="00867C8B"/>
    <w:rsid w:val="0087628B"/>
    <w:rsid w:val="00876E26"/>
    <w:rsid w:val="008B24BD"/>
    <w:rsid w:val="008B7B05"/>
    <w:rsid w:val="008F316A"/>
    <w:rsid w:val="008F575E"/>
    <w:rsid w:val="0090455B"/>
    <w:rsid w:val="009079DC"/>
    <w:rsid w:val="0093596E"/>
    <w:rsid w:val="009456EF"/>
    <w:rsid w:val="00975FC3"/>
    <w:rsid w:val="009D1978"/>
    <w:rsid w:val="00A32A23"/>
    <w:rsid w:val="00AC46F7"/>
    <w:rsid w:val="00AD655A"/>
    <w:rsid w:val="00AE5E42"/>
    <w:rsid w:val="00B359F3"/>
    <w:rsid w:val="00BD2ED7"/>
    <w:rsid w:val="00C550BC"/>
    <w:rsid w:val="00C64B0D"/>
    <w:rsid w:val="00CA4C60"/>
    <w:rsid w:val="00CB3378"/>
    <w:rsid w:val="00CB77CC"/>
    <w:rsid w:val="00D34995"/>
    <w:rsid w:val="00DC43E3"/>
    <w:rsid w:val="00DC5F91"/>
    <w:rsid w:val="00E055AF"/>
    <w:rsid w:val="00E314F2"/>
    <w:rsid w:val="00E61042"/>
    <w:rsid w:val="00E8709E"/>
    <w:rsid w:val="00F425A1"/>
    <w:rsid w:val="00F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5CD"/>
  <w15:docId w15:val="{CDADFB6C-DE84-457E-9E70-7893BFF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  <w:style w:type="character" w:customStyle="1" w:styleId="markedcontent">
    <w:name w:val="markedcontent"/>
    <w:basedOn w:val="a0"/>
    <w:rsid w:val="005A081F"/>
  </w:style>
  <w:style w:type="character" w:styleId="a5">
    <w:name w:val="Placeholder Text"/>
    <w:basedOn w:val="a0"/>
    <w:uiPriority w:val="99"/>
    <w:semiHidden/>
    <w:rsid w:val="00CB77CC"/>
    <w:rPr>
      <w:color w:val="808080"/>
    </w:rPr>
  </w:style>
  <w:style w:type="paragraph" w:styleId="a6">
    <w:name w:val="No Spacing"/>
    <w:uiPriority w:val="1"/>
    <w:qFormat/>
    <w:rsid w:val="00E314F2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71C-6E60-47D8-BD14-1154A6DE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Mikhail Shiryaev</cp:lastModifiedBy>
  <cp:revision>9</cp:revision>
  <cp:lastPrinted>2023-08-21T10:40:00Z</cp:lastPrinted>
  <dcterms:created xsi:type="dcterms:W3CDTF">2023-08-03T13:41:00Z</dcterms:created>
  <dcterms:modified xsi:type="dcterms:W3CDTF">2023-08-29T08:51:00Z</dcterms:modified>
</cp:coreProperties>
</file>